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036C2" w:rsidRPr="00991E63" w:rsidRDefault="009B52B9" w:rsidP="00991E63">
      <w:pPr>
        <w:rPr>
          <w:rFonts w:asciiTheme="majorHAnsi" w:eastAsiaTheme="majorEastAsia" w:hAnsiTheme="majorHAnsi" w:cstheme="majorBidi"/>
          <w:sz w:val="72"/>
          <w:szCs w:val="72"/>
          <w:lang w:eastAsia="tr-TR"/>
        </w:rPr>
      </w:pPr>
      <w:r>
        <w:rPr>
          <w:noProof/>
          <w:lang w:eastAsia="tr-TR"/>
        </w:rPr>
        <w:drawing>
          <wp:anchor distT="0" distB="0" distL="114300" distR="114300" simplePos="0" relativeHeight="251671552" behindDoc="0" locked="0" layoutInCell="1" allowOverlap="1" wp14:anchorId="549D31A6" wp14:editId="2D867F5A">
            <wp:simplePos x="0" y="0"/>
            <wp:positionH relativeFrom="column">
              <wp:posOffset>8573814</wp:posOffset>
            </wp:positionH>
            <wp:positionV relativeFrom="paragraph">
              <wp:posOffset>5181949</wp:posOffset>
            </wp:positionV>
            <wp:extent cx="913512" cy="914479"/>
            <wp:effectExtent l="0" t="0" r="1270" b="0"/>
            <wp:wrapNone/>
            <wp:docPr id="10" name="4 Resim" descr="Kurum logomuz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4 Resim" descr="Kurum logomuz 2012.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512" cy="914479"/>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862A25" w:rsidRPr="00862A25">
        <w:rPr>
          <w:rFonts w:asciiTheme="majorHAnsi" w:eastAsiaTheme="majorEastAsia" w:hAnsiTheme="majorHAnsi" w:cstheme="majorBidi"/>
          <w:noProof/>
          <w:sz w:val="72"/>
          <w:szCs w:val="72"/>
          <w:lang w:eastAsia="tr-TR"/>
        </w:rPr>
        <mc:AlternateContent>
          <mc:Choice Requires="wps">
            <w:drawing>
              <wp:anchor distT="0" distB="0" distL="114300" distR="114300" simplePos="0" relativeHeight="251670528" behindDoc="0" locked="0" layoutInCell="1" allowOverlap="1" wp14:anchorId="3FDA78CE" wp14:editId="3B593F5E">
                <wp:simplePos x="0" y="0"/>
                <wp:positionH relativeFrom="column">
                  <wp:posOffset>1630045</wp:posOffset>
                </wp:positionH>
                <wp:positionV relativeFrom="paragraph">
                  <wp:posOffset>556865</wp:posOffset>
                </wp:positionV>
                <wp:extent cx="4306186" cy="1403985"/>
                <wp:effectExtent l="0" t="0" r="0" b="1905"/>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186" cy="1403985"/>
                        </a:xfrm>
                        <a:prstGeom prst="rect">
                          <a:avLst/>
                        </a:prstGeom>
                        <a:noFill/>
                        <a:ln w="9525">
                          <a:noFill/>
                          <a:miter lim="800000"/>
                          <a:headEnd/>
                          <a:tailEnd/>
                        </a:ln>
                      </wps:spPr>
                      <wps:txbx>
                        <w:txbxContent>
                          <w:p w:rsidR="00862A25" w:rsidRPr="00862A25" w:rsidRDefault="00E4550E">
                            <w:pPr>
                              <w:rPr>
                                <w:rFonts w:asciiTheme="majorHAnsi" w:hAnsiTheme="majorHAnsi"/>
                                <w:b/>
                                <w:color w:val="FFFFFF" w:themeColor="background1"/>
                                <w:sz w:val="40"/>
                                <w:szCs w:val="40"/>
                              </w:rPr>
                            </w:pPr>
                            <w:r>
                              <w:rPr>
                                <w:rFonts w:asciiTheme="majorHAnsi" w:hAnsiTheme="majorHAnsi"/>
                                <w:b/>
                                <w:color w:val="FFFFFF" w:themeColor="background1"/>
                                <w:sz w:val="40"/>
                                <w:szCs w:val="40"/>
                              </w:rPr>
                              <w:t>2016-2017</w:t>
                            </w:r>
                            <w:r w:rsidR="00862A25" w:rsidRPr="00862A25">
                              <w:rPr>
                                <w:rFonts w:asciiTheme="majorHAnsi" w:hAnsiTheme="majorHAnsi"/>
                                <w:b/>
                                <w:color w:val="FFFFFF" w:themeColor="background1"/>
                                <w:sz w:val="40"/>
                                <w:szCs w:val="40"/>
                              </w:rPr>
                              <w:t xml:space="preserve"> EĞİTİM ÖĞRETİM YILI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28.35pt;margin-top:43.85pt;width:339.0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" filled="f" stroked="f">
                <v:textbox style="mso-fit-shape-to-text:t">
                  <w:txbxContent>
                    <w:p w:rsidR="00862A25" w:rsidRPr="00862A25" w:rsidRDefault="00E4550E">
                      <w:pPr>
                        <w:rPr>
                          <w:rFonts w:asciiTheme="majorHAnsi" w:hAnsiTheme="majorHAnsi"/>
                          <w:b/>
                          <w:color w:val="FFFFFF" w:themeColor="background1"/>
                          <w:sz w:val="40"/>
                          <w:szCs w:val="40"/>
                        </w:rPr>
                      </w:pPr>
                      <w:r>
                        <w:rPr>
                          <w:rFonts w:asciiTheme="majorHAnsi" w:hAnsiTheme="majorHAnsi"/>
                          <w:b/>
                          <w:color w:val="FFFFFF" w:themeColor="background1"/>
                          <w:sz w:val="40"/>
                          <w:szCs w:val="40"/>
                        </w:rPr>
                        <w:t>2016-2017</w:t>
                      </w:r>
                      <w:r w:rsidR="00862A25" w:rsidRPr="00862A25">
                        <w:rPr>
                          <w:rFonts w:asciiTheme="majorHAnsi" w:hAnsiTheme="majorHAnsi"/>
                          <w:b/>
                          <w:color w:val="FFFFFF" w:themeColor="background1"/>
                          <w:sz w:val="40"/>
                          <w:szCs w:val="40"/>
                        </w:rPr>
                        <w:t xml:space="preserve"> EĞİTİM ÖĞRETİM YILI</w:t>
                      </w:r>
                    </w:p>
                  </w:txbxContent>
                </v:textbox>
              </v:shape>
            </w:pict>
          </mc:Fallback>
        </mc:AlternateContent>
      </w:r>
      <w:r w:rsidR="0078762E" w:rsidRPr="0078762E">
        <w:rPr>
          <w:rFonts w:asciiTheme="majorHAnsi" w:eastAsiaTheme="majorEastAsia" w:hAnsiTheme="majorHAnsi" w:cstheme="majorBidi"/>
          <w:noProof/>
          <w:sz w:val="72"/>
          <w:szCs w:val="72"/>
          <w:lang w:eastAsia="tr-TR"/>
        </w:rPr>
        <mc:AlternateContent>
          <mc:Choice Requires="wps">
            <w:drawing>
              <wp:anchor distT="0" distB="0" distL="114300" distR="114300" simplePos="0" relativeHeight="251668480" behindDoc="0" locked="0" layoutInCell="1" allowOverlap="1" wp14:anchorId="69E0CC64" wp14:editId="700E10F6">
                <wp:simplePos x="0" y="0"/>
                <wp:positionH relativeFrom="column">
                  <wp:posOffset>-699770</wp:posOffset>
                </wp:positionH>
                <wp:positionV relativeFrom="paragraph">
                  <wp:posOffset>3653155</wp:posOffset>
                </wp:positionV>
                <wp:extent cx="10194363" cy="2500630"/>
                <wp:effectExtent l="0" t="0" r="0" b="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4363" cy="2500630"/>
                        </a:xfrm>
                        <a:prstGeom prst="rect">
                          <a:avLst/>
                        </a:prstGeom>
                        <a:noFill/>
                        <a:ln w="9525">
                          <a:noFill/>
                          <a:miter lim="800000"/>
                          <a:headEnd/>
                          <a:tailEnd/>
                        </a:ln>
                      </wps:spPr>
                      <wps:txbx>
                        <w:txbxContent>
                          <w:p w:rsidR="0078762E" w:rsidRDefault="0078762E">
                            <w:r>
                              <w:rPr>
                                <w:noProof/>
                                <w:color w:val="FFFFFF" w:themeColor="background1"/>
                                <w:sz w:val="28"/>
                                <w:szCs w:val="28"/>
                                <w:lang w:eastAsia="tr-TR"/>
                              </w:rPr>
                              <w:drawing>
                                <wp:inline distT="0" distB="0" distL="0" distR="0" wp14:anchorId="2502C487" wp14:editId="763A4296">
                                  <wp:extent cx="10125075" cy="2435112"/>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velvet-stickers-flock-printing-wallpaper-font-b-background-b-font-cloth-furniture-sticky-font-b.jpg"/>
                                          <pic:cNvPicPr/>
                                        </pic:nvPicPr>
                                        <pic:blipFill>
                                          <a:blip r:embed="rId8">
                                            <a:extLst>
                                              <a:ext uri="{28A0092B-C50C-407E-A947-70E740481C1C}">
                                                <a14:useLocalDpi xmlns:a14="http://schemas.microsoft.com/office/drawing/2010/main" val="0"/>
                                              </a:ext>
                                            </a:extLst>
                                          </a:blip>
                                          <a:stretch>
                                            <a:fillRect/>
                                          </a:stretch>
                                        </pic:blipFill>
                                        <pic:spPr>
                                          <a:xfrm>
                                            <a:off x="0" y="0"/>
                                            <a:ext cx="10169446" cy="24457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5.1pt;margin-top:287.65pt;width:802.7pt;height:19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" filled="f" stroked="f">
                <v:textbox>
                  <w:txbxContent>
                    <w:p w:rsidR="0078762E" w:rsidRDefault="0078762E">
                      <w:r>
                        <w:rPr>
                          <w:noProof/>
                          <w:color w:val="FFFFFF" w:themeColor="background1"/>
                          <w:sz w:val="28"/>
                          <w:szCs w:val="28"/>
                          <w:lang w:eastAsia="tr-TR"/>
                        </w:rPr>
                        <w:drawing>
                          <wp:inline distT="0" distB="0" distL="0" distR="0" wp14:anchorId="2502C487" wp14:editId="763A4296">
                            <wp:extent cx="10125075" cy="2435112"/>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velvet-stickers-flock-printing-wallpaper-font-b-background-b-font-cloth-furniture-sticky-font-b.jpg"/>
                                    <pic:cNvPicPr/>
                                  </pic:nvPicPr>
                                  <pic:blipFill>
                                    <a:blip r:embed="rId9">
                                      <a:extLst>
                                        <a:ext uri="{28A0092B-C50C-407E-A947-70E740481C1C}">
                                          <a14:useLocalDpi xmlns:a14="http://schemas.microsoft.com/office/drawing/2010/main" val="0"/>
                                        </a:ext>
                                      </a:extLst>
                                    </a:blip>
                                    <a:stretch>
                                      <a:fillRect/>
                                    </a:stretch>
                                  </pic:blipFill>
                                  <pic:spPr>
                                    <a:xfrm>
                                      <a:off x="0" y="0"/>
                                      <a:ext cx="10169446" cy="2445783"/>
                                    </a:xfrm>
                                    <a:prstGeom prst="rect">
                                      <a:avLst/>
                                    </a:prstGeom>
                                  </pic:spPr>
                                </pic:pic>
                              </a:graphicData>
                            </a:graphic>
                          </wp:inline>
                        </w:drawing>
                      </w:r>
                    </w:p>
                  </w:txbxContent>
                </v:textbox>
              </v:shape>
            </w:pict>
          </mc:Fallback>
        </mc:AlternateContent>
      </w:r>
      <w:sdt>
        <w:sdtPr>
          <w:rPr>
            <w:rFonts w:asciiTheme="majorHAnsi" w:eastAsiaTheme="majorEastAsia" w:hAnsiTheme="majorHAnsi" w:cstheme="majorBidi"/>
            <w:sz w:val="72"/>
            <w:szCs w:val="72"/>
          </w:rPr>
          <w:id w:val="-821266044"/>
          <w:docPartObj>
            <w:docPartGallery w:val="Cover Pages"/>
            <w:docPartUnique/>
          </w:docPartObj>
        </w:sdtPr>
        <w:sdtEndPr/>
        <w:sdtContent>
          <w:r w:rsidR="003A0059" w:rsidRPr="003A0059">
            <w:rPr>
              <w:rFonts w:asciiTheme="majorHAnsi" w:eastAsiaTheme="majorEastAsia" w:hAnsiTheme="majorHAnsi" w:cstheme="majorBidi"/>
              <w:noProof/>
              <w:sz w:val="72"/>
              <w:szCs w:val="72"/>
              <w:lang w:eastAsia="tr-TR"/>
            </w:rPr>
            <mc:AlternateContent>
              <mc:Choice Requires="wpg">
                <w:drawing>
                  <wp:anchor distT="0" distB="0" distL="114300" distR="114300" simplePos="0" relativeHeight="251662336" behindDoc="0" locked="0" layoutInCell="0" allowOverlap="1" wp14:anchorId="66AD9823" wp14:editId="2CB270C6">
                    <wp:simplePos x="0" y="0"/>
                    <wp:positionH relativeFrom="page">
                      <wp:align>center</wp:align>
                    </wp:positionH>
                    <wp:positionV relativeFrom="page">
                      <wp:align>center</wp:align>
                    </wp:positionV>
                    <wp:extent cx="7372350" cy="9544050"/>
                    <wp:effectExtent l="0" t="0" r="0" b="0"/>
                    <wp:wrapNone/>
                    <wp:docPr id="370" name="Gr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9544050"/>
                              <a:chOff x="321" y="411"/>
                              <a:chExt cx="11600" cy="15018"/>
                            </a:xfrm>
                          </wpg:grpSpPr>
                          <wps:wsp>
                            <wps:cNvPr id="371" name="Rectangle 77"/>
                            <wps:cNvSpPr>
                              <a:spLocks noChangeArrowheads="1"/>
                            </wps:cNvSpPr>
                            <wps:spPr bwMode="auto">
                              <a:xfrm>
                                <a:off x="321" y="411"/>
                                <a:ext cx="11600" cy="15018"/>
                              </a:xfrm>
                              <a:prstGeom prst="rect">
                                <a:avLst/>
                              </a:prstGeom>
                              <a:noFill/>
                              <a:ln w="9525">
                                <a:no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ln w="9525">
                                <a:solidFill>
                                  <a:srgbClr val="000000"/>
                                </a:solidFill>
                                <a:miter lim="800000"/>
                                <a:headEnd/>
                                <a:tailEnd/>
                              </a:ln>
                              <a:extLst/>
                            </wps:spPr>
                            <wps:txbx>
                              <w:txbxContent>
                                <w:sdt>
                                  <w:sdtPr>
                                    <w:rPr>
                                      <w:color w:val="D4D4D6" w:themeColor="background2"/>
                                      <w:spacing w:val="60"/>
                                      <w:sz w:val="28"/>
                                      <w:szCs w:val="28"/>
                                    </w:rPr>
                                    <w:alias w:val="Adres"/>
                                    <w:id w:val="-239483389"/>
                                    <w:dataBinding w:prefixMappings="xmlns:ns0='http://schemas.microsoft.com/office/2006/coverPageProps'" w:xpath="/ns0:CoverPageProperties[1]/ns0:CompanyAddress[1]" w:storeItemID="{55AF091B-3C7A-41E3-B477-F2FDAA23CFDA}"/>
                                    <w:text w:multiLine="1"/>
                                  </w:sdtPr>
                                  <w:sdtEndPr/>
                                  <w:sdtContent>
                                    <w:p w:rsidR="003A0059" w:rsidRDefault="003A0059">
                                      <w:pPr>
                                        <w:pStyle w:val="AralkYok"/>
                                        <w:jc w:val="center"/>
                                        <w:rPr>
                                          <w:smallCaps/>
                                          <w:color w:val="FFFFFF" w:themeColor="background1"/>
                                          <w:spacing w:val="60"/>
                                          <w:sz w:val="28"/>
                                          <w:szCs w:val="28"/>
                                        </w:rPr>
                                      </w:pPr>
                                      <w:r>
                                        <w:rPr>
                                          <w:color w:val="D4D4D6" w:themeColor="background2"/>
                                          <w:spacing w:val="60"/>
                                          <w:sz w:val="28"/>
                                          <w:szCs w:val="28"/>
                                        </w:rPr>
                                        <w:t>SORGUN REHBERLİK VE ARAŞTIRMA MERKEZİ</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ln>
                                <a:noFill/>
                              </a:ln>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ln>
                                <a:noFill/>
                              </a:ln>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ln w="9525">
                                <a:solidFill>
                                  <a:srgbClr val="000000"/>
                                </a:solidFill>
                                <a:miter lim="800000"/>
                                <a:headEnd/>
                                <a:tailEnd/>
                              </a:ln>
                              <a:extLst/>
                            </wps:spPr>
                            <wps:txbx>
                              <w:txbxContent>
                                <w:p w:rsidR="003A0059" w:rsidRDefault="003A0059">
                                  <w:pPr>
                                    <w:pStyle w:val="AralkYok"/>
                                    <w:rPr>
                                      <w:rFonts w:asciiTheme="majorHAnsi" w:eastAsiaTheme="majorEastAsia" w:hAnsiTheme="majorHAnsi" w:cstheme="majorBidi"/>
                                      <w:color w:val="FFEFC9" w:themeColor="accent1" w:themeTint="33"/>
                                      <w:sz w:val="56"/>
                                      <w:szCs w:val="56"/>
                                    </w:rPr>
                                  </w:pPr>
                                </w:p>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ln w="9525">
                                <a:solidFill>
                                  <a:srgbClr val="000000"/>
                                </a:solidFill>
                                <a:miter lim="800000"/>
                                <a:headEnd/>
                                <a:tailEnd/>
                              </a:ln>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ln w="9525">
                                <a:solidFill>
                                  <a:srgbClr val="000000"/>
                                </a:solidFill>
                                <a:miter lim="800000"/>
                                <a:headEnd/>
                                <a:tailEnd/>
                              </a:ln>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ln w="9525">
                                <a:solidFill>
                                  <a:srgbClr val="000000"/>
                                </a:solidFill>
                                <a:miter lim="800000"/>
                                <a:headEnd/>
                                <a:tailEnd/>
                              </a:ln>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ln>
                                <a:noFill/>
                              </a:ln>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ln>
                                <a:noFill/>
                              </a:ln>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Başlık"/>
                                    <w:id w:val="-744184778"/>
                                    <w:dataBinding w:prefixMappings="xmlns:ns0='http://schemas.openxmlformats.org/package/2006/metadata/core-properties' xmlns:ns1='http://purl.org/dc/elements/1.1/'" w:xpath="/ns0:coreProperties[1]/ns1:title[1]" w:storeItemID="{6C3C8BC8-F283-45AE-878A-BAB7291924A1}"/>
                                    <w:text/>
                                  </w:sdtPr>
                                  <w:sdtEndPr/>
                                  <w:sdtContent>
                                    <w:p w:rsidR="003A0059" w:rsidRDefault="003A0059">
                                      <w:pPr>
                                        <w:jc w:val="right"/>
                                        <w:rPr>
                                          <w:rFonts w:asciiTheme="majorHAnsi" w:eastAsiaTheme="majorEastAsia" w:hAnsiTheme="majorHAnsi" w:cstheme="majorBidi"/>
                                          <w:color w:val="246171" w:themeColor="accent2" w:themeShade="80"/>
                                          <w:sz w:val="72"/>
                                          <w:szCs w:val="72"/>
                                        </w:rPr>
                                      </w:pPr>
                                      <w:r>
                                        <w:rPr>
                                          <w:rFonts w:asciiTheme="majorHAnsi" w:eastAsiaTheme="majorEastAsia" w:hAnsiTheme="majorHAnsi" w:cstheme="majorBidi"/>
                                          <w:color w:val="FFFFFF" w:themeColor="background1"/>
                                          <w:sz w:val="72"/>
                                          <w:szCs w:val="72"/>
                                        </w:rPr>
                                        <w:t>SINIF REHBERLİK PLANLARI</w:t>
                                      </w:r>
                                    </w:p>
                                  </w:sdtContent>
                                </w:sdt>
                                <w:sdt>
                                  <w:sdtPr>
                                    <w:rPr>
                                      <w:color w:val="FFFFFF" w:themeColor="background1"/>
                                      <w:sz w:val="40"/>
                                      <w:szCs w:val="40"/>
                                    </w:rPr>
                                    <w:alias w:val="Altyazı"/>
                                    <w:id w:val="281547524"/>
                                    <w:dataBinding w:prefixMappings="xmlns:ns0='http://schemas.openxmlformats.org/package/2006/metadata/core-properties' xmlns:ns1='http://purl.org/dc/elements/1.1/'" w:xpath="/ns0:coreProperties[1]/ns1:subject[1]" w:storeItemID="{6C3C8BC8-F283-45AE-878A-BAB7291924A1}"/>
                                    <w:text/>
                                  </w:sdtPr>
                                  <w:sdtEndPr/>
                                  <w:sdtContent>
                                    <w:p w:rsidR="003A0059" w:rsidRDefault="00A20182">
                                      <w:pPr>
                                        <w:jc w:val="right"/>
                                        <w:rPr>
                                          <w:color w:val="FFFFFF" w:themeColor="background1"/>
                                          <w:sz w:val="40"/>
                                          <w:szCs w:val="40"/>
                                        </w:rPr>
                                      </w:pPr>
                                      <w:r>
                                        <w:rPr>
                                          <w:color w:val="FFFFFF" w:themeColor="background1"/>
                                          <w:sz w:val="40"/>
                                          <w:szCs w:val="40"/>
                                        </w:rPr>
                                        <w:t>4</w:t>
                                      </w:r>
                                      <w:r w:rsidR="00D546C9">
                                        <w:rPr>
                                          <w:color w:val="FFFFFF" w:themeColor="background1"/>
                                          <w:sz w:val="40"/>
                                          <w:szCs w:val="40"/>
                                        </w:rPr>
                                        <w:t>.SINIF REHBERLİK PLANI</w:t>
                                      </w:r>
                                    </w:p>
                                  </w:sdtContent>
                                </w:sdt>
                                <w:p w:rsidR="003A0059" w:rsidRDefault="003A0059" w:rsidP="0078762E">
                                  <w:pPr>
                                    <w:jc w:val="right"/>
                                    <w:rPr>
                                      <w:color w:val="FFFFFF" w:themeColor="background1"/>
                                      <w:sz w:val="28"/>
                                      <w:szCs w:val="28"/>
                                    </w:rPr>
                                  </w:pP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ln w="9525">
                                <a:solidFill>
                                  <a:srgbClr val="000000"/>
                                </a:solidFill>
                                <a:miter lim="800000"/>
                                <a:headEnd/>
                                <a:tailEnd/>
                              </a:ln>
                              <a:extLst/>
                            </wps:spPr>
                            <wps:txbx>
                              <w:txbxContent>
                                <w:p w:rsidR="003A0059" w:rsidRDefault="003A0059">
                                  <w:pPr>
                                    <w:pStyle w:val="AralkYok"/>
                                    <w:rPr>
                                      <w:smallCaps/>
                                      <w:color w:val="FFFFFF" w:themeColor="background1"/>
                                      <w:sz w:val="44"/>
                                      <w:szCs w:val="44"/>
                                    </w:rPr>
                                  </w:pPr>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up 76" o:spid="_x0000_s1028" style="position:absolute;margin-left:0;margin-top:0;width:580.5pt;height:751.5pt;z-index:251662336;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" o:allowincell="f">
                    <v:rect id="Rectangle 77" o:spid="_x0000_s1029"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jFcUA&#10;AADcAAAADwAAAGRycy9kb3ducmV2LnhtbESPQWvCQBSE7wX/w/IKvYhurFBLdBURxFAEMVbPj+wz&#10;Cc2+jdltEv+9WxB6HGbmG2ax6k0lWmpcaVnBZByBIM6sLjlX8H3ajj5BOI+ssbJMCu7kYLUcvCww&#10;1rbjI7Wpz0WAsItRQeF9HUvpsoIMurGtiYN3tY1BH2STS91gF+Cmku9R9CENlhwWCqxpU1D2k/4a&#10;BV12aC+n/U4ehpfE8i25bdLzl1Jvr/16DsJT7//Dz3aiFUxnE/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CMVxQAAANwAAAAPAAAAAAAAAAAAAAAAAJgCAABkcnMv&#10;ZG93bnJldi54bWxQSwUGAAAAAAQABAD1AAAAigMAAAAA&#10;" filled="f" stroked="f"/>
                    <v:rect id="Rectangle 87" o:spid="_x0000_s1030"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0vXMYA&#10;AADcAAAADwAAAGRycy9kb3ducmV2LnhtbESPW2sCMRSE3wX/QzhC3zTrBSurUUppqRQqeEFfTzen&#10;m9XNyZKkuv33TUHo4zAz3zCLVWtrcSUfKscKhoMMBHHhdMWlgsP+tT8DESKyxtoxKfihAKtlt7PA&#10;XLsbb+m6i6VIEA45KjAxNrmUoTBkMQxcQ5y8L+ctxiR9KbXHW4LbWo6ybCotVpwWDDb0bKi47L6t&#10;grV/P2Zsz+awf7u8fEwmp8/tZqzUQ699moOI1Mb/8L291grGjy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0vXMYAAADcAAAADwAAAAAAAAAAAAAAAACYAgAAZHJz&#10;L2Rvd25yZXYueG1sUEsFBgAAAAAEAAQA9QAAAIsDAAAAAA==&#10;" fillcolor="#3691aa [2405]">
                      <v:textbox>
                        <w:txbxContent>
                          <w:sdt>
                            <w:sdtPr>
                              <w:rPr>
                                <w:color w:val="D4D4D6" w:themeColor="background2"/>
                                <w:spacing w:val="60"/>
                                <w:sz w:val="28"/>
                                <w:szCs w:val="28"/>
                              </w:rPr>
                              <w:alias w:val="Adres"/>
                              <w:id w:val="-239483389"/>
                              <w:dataBinding w:prefixMappings="xmlns:ns0='http://schemas.microsoft.com/office/2006/coverPageProps'" w:xpath="/ns0:CoverPageProperties[1]/ns0:CompanyAddress[1]" w:storeItemID="{55AF091B-3C7A-41E3-B477-F2FDAA23CFDA}"/>
                              <w:text w:multiLine="1"/>
                            </w:sdtPr>
                            <w:sdtEndPr/>
                            <w:sdtContent>
                              <w:p w:rsidR="003A0059" w:rsidRDefault="003A0059">
                                <w:pPr>
                                  <w:pStyle w:val="AralkYok"/>
                                  <w:jc w:val="center"/>
                                  <w:rPr>
                                    <w:smallCaps/>
                                    <w:color w:val="FFFFFF" w:themeColor="background1"/>
                                    <w:spacing w:val="60"/>
                                    <w:sz w:val="28"/>
                                    <w:szCs w:val="28"/>
                                  </w:rPr>
                                </w:pPr>
                                <w:r>
                                  <w:rPr>
                                    <w:color w:val="D4D4D6" w:themeColor="background2"/>
                                    <w:spacing w:val="60"/>
                                    <w:sz w:val="28"/>
                                    <w:szCs w:val="28"/>
                                  </w:rPr>
                                  <w:t>SORGUN REHBERLİK VE ARAŞTIRMA MERKEZİ</w:t>
                                </w:r>
                              </w:p>
                            </w:sdtContent>
                          </w:sdt>
                        </w:txbxContent>
                      </v:textbox>
                    </v:rect>
                    <v:rect id="Rectangle 86" o:spid="_x0000_s1031"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dFMYA&#10;AADcAAAADwAAAGRycy9kb3ducmV2LnhtbESPQWvCQBSE74L/YXlCL6VuVGxL6iZIQBRaEFMx10f2&#10;NQnNvo3Zrab/visUPA4z8w2zSgfTigv1rrGsYDaNQBCXVjdcKTh+bp5eQTiPrLG1TAp+yUGajEcr&#10;jLW98oEuua9EgLCLUUHtfRdL6cqaDLqp7YiD92V7gz7IvpK6x2uAm1bOo+hZGmw4LNTYUVZT+Z3/&#10;GAXGPjp8/5ifsm1xLqp90ZTRMlPqYTKs30B4Gvw9/N/eaQWLlwXczo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LdFMYAAADcAAAADwAAAAAAAAAAAAAAAACYAgAAZHJz&#10;L2Rvd25yZXYueG1sUEsFBgAAAAAEAAQA9QAAAIsDAAAAAA==&#10;" fillcolor="#8c3d12 [1640]" stroked="f">
                      <v:fill color2="#e5793f [3016]" rotate="t" angle="180" colors="0 #bd5d29;52429f #f77b38;1 #fb7b35" focus="100%" type="gradient">
                        <o:fill v:ext="view" type="gradientUnscaled"/>
                      </v:fill>
                    </v:rect>
                    <v:rect id="Rectangle 85" o:spid="_x0000_s1032"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4AsUA&#10;AADcAAAADwAAAGRycy9kb3ducmV2LnhtbESPT2vCQBTE7wW/w/IEb3Wj/aPGrFIqUvEi1Uquj91n&#10;Esy+TbOrpt++KxR6HGbmN0y27GwtrtT6yrGC0TABQaydqbhQ8HVYP05B+IBssHZMCn7Iw3LRe8gw&#10;Ne7Gn3Tdh0JECPsUFZQhNKmUXpdk0Q9dQxy9k2sthijbQpoWbxFuazlOkldpseK4UGJD7yXp8/5i&#10;FRQ6/8j198pOtpvZDsNh+7I7olKDfvc2BxGoC//hv/bGKHiaPMP9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7gCxQAAANwAAAAPAAAAAAAAAAAAAAAAAJgCAABkcnMv&#10;ZG93bnJldi54bWxQSwUGAAAAAAQABAD1AAAAigMAAAAA&#10;" fillcolor="#256273 [1637]" stroked="f">
                      <v:fill color2="#51adc7 [3013]" rotate="t" angle="180" colors="0 #398ca3;52429f #4db8d5;1 #4bbbd9" focus="100%" type="gradient">
                        <o:fill v:ext="view" type="gradientUnscaled"/>
                      </v:fill>
                    </v:rect>
                    <v:rect id="Rectangle 82" o:spid="_x0000_s1033"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S3KMYA&#10;AADcAAAADwAAAGRycy9kb3ducmV2LnhtbESPW2sCMRSE3wv+h3CEvtWs15atUaS0VAQFL7Svp5vT&#10;zermZElS3f77RhD6OMzMN8x03tpanMmHyrGCfi8DQVw4XXGp4LB/e3gCESKyxtoxKfilAPNZ526K&#10;uXYX3tJ5F0uRIBxyVGBibHIpQ2HIYui5hjh5385bjEn6UmqPlwS3tRxk2URarDgtGGzoxVBx2v1Y&#10;BUu/+sjYHs1h/356XY9Gn1/bzVCp+267eAYRqY3/4Vt7qRUMH8dwPZ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S3KMYAAADcAAAADwAAAAAAAAAAAAAAAACYAgAAZHJz&#10;L2Rvd25yZXYueG1sUEsFBgAAAAAEAAQA9QAAAIsDAAAAAA==&#10;" fillcolor="#3691aa [2405]">
                      <v:textbox>
                        <w:txbxContent>
                          <w:p w:rsidR="003A0059" w:rsidRDefault="003A0059">
                            <w:pPr>
                              <w:pStyle w:val="AralkYok"/>
                              <w:rPr>
                                <w:rFonts w:asciiTheme="majorHAnsi" w:eastAsiaTheme="majorEastAsia" w:hAnsiTheme="majorHAnsi" w:cstheme="majorBidi"/>
                                <w:color w:val="FFEFC9" w:themeColor="accent1" w:themeTint="33"/>
                                <w:sz w:val="56"/>
                                <w:szCs w:val="56"/>
                              </w:rPr>
                            </w:pPr>
                          </w:p>
                        </w:txbxContent>
                      </v:textbox>
                    </v:rect>
                    <v:rect id="Rectangle 81" o:spid="_x0000_s1034"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amcQA&#10;AADcAAAADwAAAGRycy9kb3ducmV2LnhtbESPS2/CMBCE70j9D9Yi9QYOrXgFDCpVqbhw4CHOq3hJ&#10;AvE6tQ2k/x4jIXEczcw3mum8MZW4kvOlZQW9bgKCOLO65FzBfrfsjED4gKyxskwK/snDfPbWmmKq&#10;7Y03dN2GXEQI+xQVFCHUqZQ+K8ig79qaOHpH6wyGKF0utcNbhJtKfiTJQBosOS4UWNN3Qdl5ezEK&#10;juxOvwsK63Nfr8aH5O9nkV/2Sr23m68JiEBNeIWf7ZVW8DkcwONMP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5WpnEAAAA3AAAAA8AAAAAAAAAAAAAAAAAmAIAAGRycy9k&#10;b3ducmV2LnhtbFBLBQYAAAAABAAEAPUAAACJAwAAAAA=&#10;" fillcolor="#3691aa [2405]"/>
                    <v:rect id="Rectangle 80" o:spid="_x0000_s1035"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AsQA&#10;AADcAAAADwAAAGRycy9kb3ducmV2LnhtbESPS2/CMBCE70j9D9Yi9QYOrXgFDCpVqbhw4CHOq3hJ&#10;AvE6tQ2k/x4jIXEczcw3mum8MZW4kvOlZQW9bgKCOLO65FzBfrfsjED4gKyxskwK/snDfPbWmmKq&#10;7Y03dN2GXEQI+xQVFCHUqZQ+K8ig79qaOHpH6wyGKF0utcNbhJtKfiTJQBosOS4UWNN3Qdl5ezEK&#10;juxOvwsK63Nfr8aH5O9nkV/2Sr23m68JiEBNeIWf7ZVW8DkcwuNMP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1/wLEAAAA3AAAAA8AAAAAAAAAAAAAAAAAmAIAAGRycy9k&#10;b3ducmV2LnhtbFBLBQYAAAAABAAEAPUAAACJAwAAAAA=&#10;" fillcolor="#3691aa [2405]"/>
                    <v:rect id="Rectangle 79" o:spid="_x0000_s1036"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rcMIA&#10;AADcAAAADwAAAGRycy9kb3ducmV2LnhtbERPPW/CMBDdkfofrENiA4dWlDbFRKWCioUBijqf4iNJ&#10;E59T2yTpv68HJMan973KBtOIjpyvLCuYzxIQxLnVFRcKzl+76QsIH5A1NpZJwR95yNYPoxWm2vZ8&#10;pO4UChFD2KeooAyhTaX0eUkG/cy2xJG7WGcwROgKqR32Mdw08jFJnqXBimNDiS19lJTXp6tRcGH3&#10;87mhcKgXev/6nfxuN8X1rNRkPLy/gQg0hLv45t5rBU/LuDaei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mtwwgAAANwAAAAPAAAAAAAAAAAAAAAAAJgCAABkcnMvZG93&#10;bnJldi54bWxQSwUGAAAAAAQABAD1AAAAhwMAAAAA&#10;" fillcolor="#3691aa [2405]"/>
                    <v:rect id="Rectangle 84" o:spid="_x0000_s1037"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RvTMUA&#10;AADcAAAADwAAAGRycy9kb3ducmV2LnhtbESPS2vDMBCE74H+B7GF3hLJDeThRAmlUOilkBe0uS3W&#10;xja1VsJSbfffR4FAjsPMfMOst4NtREdtqB1ryCYKBHHhTM2lhtPxY7wAESKywcYxafinANvN02iN&#10;uXE976k7xFIkCIccNVQx+lzKUFRkMUycJ07exbUWY5JtKU2LfYLbRr4qNZMWa04LFXp6r6j4PfxZ&#10;DT/Kf3XLXXY+7qflSe3Ofea/e61fnoe3FYhIQ3yE7+1Po2E6X8LtTDoC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G9MxQAAANwAAAAPAAAAAAAAAAAAAAAAAJgCAABkcnMv&#10;ZG93bnJldi54bWxQSwUGAAAAAAQABAD1AAAAigMAAAAA&#10;" fillcolor="#682120 [1641]" stroked="f">
                      <v:fill color2="#c03c3b [3017]" rotate="t" angle="180" colors="0 #a12524;52429f #d23332;1 #d6302f" focus="100%" type="gradient">
                        <o:fill v:ext="view" type="gradientUnscaled"/>
                      </v:fill>
                    </v:rect>
                    <v:rect id="Rectangle 83" o:spid="_x0000_s1038"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8b8MA&#10;AADcAAAADwAAAGRycy9kb3ducmV2LnhtbERPz2vCMBS+D/Y/hDfYbaY6dFKbyiaMKXixFYq3R/Ns&#10;g81LaTLt9tcvB2HHj+93th5tJ640eONYwXSSgCCunTbcKDiWny9LED4ga+wck4If8rDOHx8yTLW7&#10;8YGuRWhEDGGfooI2hD6V0tctWfQT1xNH7uwGiyHCoZF6wFsMt52cJclCWjQcG1rsadNSfSm+rYLS&#10;mI+vqn+r9t28qA4l7/g3nJR6fhrfVyACjeFffHdvtYLXZZwfz8Qj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78b8MAAADcAAAADwAAAAAAAAAAAAAAAACYAgAAZHJzL2Rv&#10;d25yZXYueG1sUEsFBgAAAAAEAAQA9QAAAIgDAAAAAA==&#10;" fillcolor="#921929 [1638]" stroked="f">
                      <v:fill color2="#e3596c [3014]" rotate="t" angle="180" colors="0 #b84051;52429f #f0576c;1 #f5546a"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Başlık"/>
                              <w:id w:val="-744184778"/>
                              <w:dataBinding w:prefixMappings="xmlns:ns0='http://schemas.openxmlformats.org/package/2006/metadata/core-properties' xmlns:ns1='http://purl.org/dc/elements/1.1/'" w:xpath="/ns0:coreProperties[1]/ns1:title[1]" w:storeItemID="{6C3C8BC8-F283-45AE-878A-BAB7291924A1}"/>
                              <w:text/>
                            </w:sdtPr>
                            <w:sdtEndPr/>
                            <w:sdtContent>
                              <w:p w:rsidR="003A0059" w:rsidRDefault="003A0059">
                                <w:pPr>
                                  <w:jc w:val="right"/>
                                  <w:rPr>
                                    <w:rFonts w:asciiTheme="majorHAnsi" w:eastAsiaTheme="majorEastAsia" w:hAnsiTheme="majorHAnsi" w:cstheme="majorBidi"/>
                                    <w:color w:val="246171" w:themeColor="accent2" w:themeShade="80"/>
                                    <w:sz w:val="72"/>
                                    <w:szCs w:val="72"/>
                                  </w:rPr>
                                </w:pPr>
                                <w:r>
                                  <w:rPr>
                                    <w:rFonts w:asciiTheme="majorHAnsi" w:eastAsiaTheme="majorEastAsia" w:hAnsiTheme="majorHAnsi" w:cstheme="majorBidi"/>
                                    <w:color w:val="FFFFFF" w:themeColor="background1"/>
                                    <w:sz w:val="72"/>
                                    <w:szCs w:val="72"/>
                                  </w:rPr>
                                  <w:t>SINIF REHBERLİK PLANLARI</w:t>
                                </w:r>
                              </w:p>
                            </w:sdtContent>
                          </w:sdt>
                          <w:sdt>
                            <w:sdtPr>
                              <w:rPr>
                                <w:color w:val="FFFFFF" w:themeColor="background1"/>
                                <w:sz w:val="40"/>
                                <w:szCs w:val="40"/>
                              </w:rPr>
                              <w:alias w:val="Altyazı"/>
                              <w:id w:val="281547524"/>
                              <w:dataBinding w:prefixMappings="xmlns:ns0='http://schemas.openxmlformats.org/package/2006/metadata/core-properties' xmlns:ns1='http://purl.org/dc/elements/1.1/'" w:xpath="/ns0:coreProperties[1]/ns1:subject[1]" w:storeItemID="{6C3C8BC8-F283-45AE-878A-BAB7291924A1}"/>
                              <w:text/>
                            </w:sdtPr>
                            <w:sdtEndPr/>
                            <w:sdtContent>
                              <w:p w:rsidR="003A0059" w:rsidRDefault="00A20182">
                                <w:pPr>
                                  <w:jc w:val="right"/>
                                  <w:rPr>
                                    <w:color w:val="FFFFFF" w:themeColor="background1"/>
                                    <w:sz w:val="40"/>
                                    <w:szCs w:val="40"/>
                                  </w:rPr>
                                </w:pPr>
                                <w:r>
                                  <w:rPr>
                                    <w:color w:val="FFFFFF" w:themeColor="background1"/>
                                    <w:sz w:val="40"/>
                                    <w:szCs w:val="40"/>
                                  </w:rPr>
                                  <w:t>4</w:t>
                                </w:r>
                                <w:r w:rsidR="00D546C9">
                                  <w:rPr>
                                    <w:color w:val="FFFFFF" w:themeColor="background1"/>
                                    <w:sz w:val="40"/>
                                    <w:szCs w:val="40"/>
                                  </w:rPr>
                                  <w:t>.SINIF REHBERLİK PLANI</w:t>
                                </w:r>
                              </w:p>
                            </w:sdtContent>
                          </w:sdt>
                          <w:p w:rsidR="003A0059" w:rsidRDefault="003A0059" w:rsidP="0078762E">
                            <w:pPr>
                              <w:jc w:val="right"/>
                              <w:rPr>
                                <w:color w:val="FFFFFF" w:themeColor="background1"/>
                                <w:sz w:val="28"/>
                                <w:szCs w:val="28"/>
                              </w:rPr>
                            </w:pPr>
                          </w:p>
                        </w:txbxContent>
                      </v:textbox>
                    </v:rect>
                    <v:rect id="Rectangle 78" o:spid="_x0000_s1039"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f+sQA&#10;AADcAAAADwAAAGRycy9kb3ducmV2LnhtbESPQWvCQBSE70L/w/IK3nSjBQ3RVVRoFYqCsfT8yD6z&#10;wezbNLtq+u+7BcHjMDPfMPNlZ2txo9ZXjhWMhgkI4sLpiksFX6f3QQrCB2SNtWNS8EselouX3hwz&#10;7e58pFseShEh7DNUYEJoMil9YciiH7qGOHpn11oMUbal1C3eI9zWcpwkE2mx4rhgsKGNoeKSX62C&#10;4+HjEvLp+FNvU1P8nNd72n3vleq/dqsZiEBdeIYf7Z1W8JaO4P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w3/rEAAAA3AAAAA8AAAAAAAAAAAAAAAAAmAIAAGRycy9k&#10;b3ducmV2LnhtbFBLBQYAAAAABAAEAPUAAACJAwAAAAA=&#10;" fillcolor="#3691aa [2405]">
                      <v:textbox inset="18pt,,18pt">
                        <w:txbxContent>
                          <w:p w:rsidR="003A0059" w:rsidRDefault="003A0059">
                            <w:pPr>
                              <w:pStyle w:val="AralkYok"/>
                              <w:rPr>
                                <w:smallCaps/>
                                <w:color w:val="FFFFFF" w:themeColor="background1"/>
                                <w:sz w:val="44"/>
                                <w:szCs w:val="44"/>
                              </w:rPr>
                            </w:pPr>
                          </w:p>
                        </w:txbxContent>
                      </v:textbox>
                    </v:rect>
                    <w10:wrap anchorx="page" anchory="page"/>
                  </v:group>
                </w:pict>
              </mc:Fallback>
            </mc:AlternateContent>
          </w:r>
          <w:r w:rsidR="003A0059">
            <w:rPr>
              <w:rFonts w:asciiTheme="majorHAnsi" w:eastAsiaTheme="majorEastAsia" w:hAnsiTheme="majorHAnsi" w:cstheme="majorBidi"/>
              <w:sz w:val="72"/>
              <w:szCs w:val="72"/>
            </w:rPr>
            <w:br w:type="page"/>
          </w:r>
          <w:r w:rsidR="00991E63">
            <w:rPr>
              <w:rFonts w:asciiTheme="majorHAnsi" w:eastAsiaTheme="majorEastAsia" w:hAnsiTheme="majorHAnsi" w:cstheme="majorBidi"/>
              <w:sz w:val="72"/>
              <w:szCs w:val="72"/>
            </w:rPr>
            <w:lastRenderedPageBreak/>
            <w:t xml:space="preserve">   </w:t>
          </w:r>
        </w:sdtContent>
      </w:sdt>
      <w:r w:rsidR="00B036C2" w:rsidRPr="00276E9B">
        <w:rPr>
          <w:rStyle w:val="Gl"/>
          <w:rFonts w:ascii="MV Boli" w:hAnsi="MV Boli" w:cs="MV Boli"/>
          <w:color w:val="FF0066"/>
          <w:sz w:val="28"/>
          <w:szCs w:val="28"/>
        </w:rPr>
        <w:t>Sınıf Rehber Ö</w:t>
      </w:r>
      <w:r w:rsidR="00B036C2" w:rsidRPr="00276E9B">
        <w:rPr>
          <w:rStyle w:val="Gl"/>
          <w:color w:val="FF0066"/>
          <w:sz w:val="28"/>
          <w:szCs w:val="28"/>
        </w:rPr>
        <w:t>ğ</w:t>
      </w:r>
      <w:r w:rsidR="00B036C2" w:rsidRPr="00276E9B">
        <w:rPr>
          <w:rStyle w:val="Gl"/>
          <w:rFonts w:ascii="MV Boli" w:hAnsi="MV Boli" w:cs="MV Boli"/>
          <w:color w:val="FF0066"/>
          <w:sz w:val="28"/>
          <w:szCs w:val="28"/>
        </w:rPr>
        <w:t>retmeninin Görevleri</w:t>
      </w:r>
    </w:p>
    <w:p w:rsidR="00B036C2" w:rsidRPr="00276E9B" w:rsidRDefault="00B036C2" w:rsidP="00302C20">
      <w:pPr>
        <w:pStyle w:val="paraf"/>
        <w:shd w:val="clear" w:color="auto" w:fill="FFFFFF" w:themeFill="background1"/>
        <w:ind w:firstLine="600"/>
        <w:jc w:val="both"/>
        <w:rPr>
          <w:rFonts w:ascii="MV Boli" w:hAnsi="MV Boli" w:cs="MV Boli"/>
          <w:color w:val="C00000"/>
          <w:sz w:val="28"/>
          <w:szCs w:val="28"/>
        </w:rPr>
      </w:pPr>
      <w:r w:rsidRPr="00276E9B">
        <w:rPr>
          <w:rStyle w:val="Gl"/>
          <w:rFonts w:ascii="MV Boli" w:hAnsi="MV Boli" w:cs="MV Boli"/>
          <w:color w:val="FF0066"/>
          <w:sz w:val="28"/>
          <w:szCs w:val="28"/>
        </w:rPr>
        <w:t>Madde 51</w:t>
      </w:r>
      <w:r w:rsidRPr="00276E9B">
        <w:rPr>
          <w:rStyle w:val="apple-converted-space"/>
          <w:rFonts w:ascii="MV Boli" w:hAnsi="MV Boli" w:cs="MV Boli"/>
          <w:color w:val="FF0066"/>
          <w:sz w:val="28"/>
          <w:szCs w:val="28"/>
        </w:rPr>
        <w:t> </w:t>
      </w:r>
      <w:r w:rsidRPr="00276E9B">
        <w:rPr>
          <w:rFonts w:ascii="MV Boli" w:hAnsi="MV Boli" w:cs="MV Boli"/>
          <w:color w:val="FF0066"/>
          <w:sz w:val="28"/>
          <w:szCs w:val="28"/>
        </w:rPr>
        <w:t xml:space="preserve">- </w:t>
      </w:r>
      <w:r w:rsidR="00854692" w:rsidRPr="00276E9B">
        <w:rPr>
          <w:rFonts w:ascii="MV Boli" w:hAnsi="MV Boli" w:cs="MV Boli"/>
          <w:color w:val="FF0066"/>
          <w:sz w:val="28"/>
          <w:szCs w:val="28"/>
        </w:rPr>
        <w:t>*</w:t>
      </w:r>
      <w:r w:rsidRPr="00276E9B">
        <w:rPr>
          <w:rFonts w:ascii="MV Boli" w:hAnsi="MV Boli" w:cs="MV Boli"/>
          <w:color w:val="FF0066"/>
          <w:sz w:val="28"/>
          <w:szCs w:val="28"/>
        </w:rPr>
        <w:t>Sınıf rehber ö</w:t>
      </w:r>
      <w:r w:rsidRPr="00276E9B">
        <w:rPr>
          <w:color w:val="FF0066"/>
          <w:sz w:val="28"/>
          <w:szCs w:val="28"/>
        </w:rPr>
        <w:t>ğ</w:t>
      </w:r>
      <w:r w:rsidRPr="00276E9B">
        <w:rPr>
          <w:rFonts w:ascii="MV Boli" w:hAnsi="MV Boli" w:cs="MV Boli"/>
          <w:color w:val="FF0066"/>
          <w:sz w:val="28"/>
          <w:szCs w:val="28"/>
        </w:rPr>
        <w:t>retmeni a</w:t>
      </w:r>
      <w:r w:rsidRPr="00276E9B">
        <w:rPr>
          <w:color w:val="FF0066"/>
          <w:sz w:val="28"/>
          <w:szCs w:val="28"/>
        </w:rPr>
        <w:t>ş</w:t>
      </w:r>
      <w:r w:rsidRPr="00276E9B">
        <w:rPr>
          <w:rFonts w:ascii="MV Boli" w:hAnsi="MV Boli" w:cs="MV Boli"/>
          <w:color w:val="FF0066"/>
          <w:sz w:val="28"/>
          <w:szCs w:val="28"/>
        </w:rPr>
        <w:t>a</w:t>
      </w:r>
      <w:r w:rsidRPr="00276E9B">
        <w:rPr>
          <w:color w:val="FF0066"/>
          <w:sz w:val="28"/>
          <w:szCs w:val="28"/>
        </w:rPr>
        <w:t>ğ</w:t>
      </w:r>
      <w:r w:rsidR="00854692" w:rsidRPr="00276E9B">
        <w:rPr>
          <w:rFonts w:ascii="MV Boli" w:hAnsi="MV Boli" w:cs="MV Boli"/>
          <w:color w:val="FF0066"/>
          <w:sz w:val="28"/>
          <w:szCs w:val="28"/>
        </w:rPr>
        <w:t>ıdaki görevleri yapar</w:t>
      </w:r>
    </w:p>
    <w:p w:rsidR="00B036C2" w:rsidRPr="00975FC4" w:rsidRDefault="00ED1442" w:rsidP="00991E63">
      <w:pPr>
        <w:pStyle w:val="paraf"/>
        <w:shd w:val="clear" w:color="auto" w:fill="FFD15D" w:themeFill="accent1" w:themeFillTint="99"/>
        <w:ind w:firstLine="600"/>
        <w:rPr>
          <w:rFonts w:ascii="MV Boli" w:hAnsi="MV Boli" w:cs="MV Boli"/>
          <w:color w:val="000000"/>
          <w:sz w:val="22"/>
          <w:szCs w:val="16"/>
        </w:rPr>
      </w:pPr>
      <w:r w:rsidRPr="00276E9B">
        <w:rPr>
          <w:rFonts w:ascii="Verdana" w:hAnsi="Verdana"/>
          <w:bCs/>
          <w:noProof/>
          <w:color w:val="FF0066"/>
          <w:sz w:val="16"/>
          <w:szCs w:val="16"/>
        </w:rPr>
        <w:drawing>
          <wp:anchor distT="0" distB="0" distL="114300" distR="114300" simplePos="0" relativeHeight="251659264" behindDoc="1" locked="0" layoutInCell="1" allowOverlap="1" wp14:anchorId="7DD85AE1" wp14:editId="702363DE">
            <wp:simplePos x="0" y="0"/>
            <wp:positionH relativeFrom="column">
              <wp:posOffset>-3761740</wp:posOffset>
            </wp:positionH>
            <wp:positionV relativeFrom="paragraph">
              <wp:posOffset>340360</wp:posOffset>
            </wp:positionV>
            <wp:extent cx="7416800" cy="3147695"/>
            <wp:effectExtent l="248602" t="113348" r="261303" b="127952"/>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wave-line-vector-106092.jpg"/>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tretch>
                      <a:fillRect/>
                    </a:stretch>
                  </pic:blipFill>
                  <pic:spPr>
                    <a:xfrm rot="5186908">
                      <a:off x="0" y="0"/>
                      <a:ext cx="7416800" cy="314769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sidR="00B036C2" w:rsidRPr="00975FC4">
        <w:rPr>
          <w:rFonts w:ascii="MV Boli" w:hAnsi="MV Boli" w:cs="MV Boli"/>
          <w:color w:val="000000"/>
          <w:sz w:val="22"/>
          <w:szCs w:val="16"/>
        </w:rPr>
        <w:t>a) Okulun rehberlik ve psikolojik danı</w:t>
      </w:r>
      <w:r w:rsidR="00B036C2" w:rsidRPr="00975FC4">
        <w:rPr>
          <w:color w:val="000000"/>
          <w:sz w:val="22"/>
          <w:szCs w:val="16"/>
        </w:rPr>
        <w:t>ş</w:t>
      </w:r>
      <w:r w:rsidR="00B036C2" w:rsidRPr="00975FC4">
        <w:rPr>
          <w:rFonts w:ascii="MV Boli" w:hAnsi="MV Boli" w:cs="MV Boli"/>
          <w:color w:val="000000"/>
          <w:sz w:val="22"/>
          <w:szCs w:val="16"/>
        </w:rPr>
        <w:t>ma programı çerçevesinde sınıfın yıllık çalı</w:t>
      </w:r>
      <w:r w:rsidR="00B036C2" w:rsidRPr="00975FC4">
        <w:rPr>
          <w:color w:val="000000"/>
          <w:sz w:val="22"/>
          <w:szCs w:val="16"/>
        </w:rPr>
        <w:t>ş</w:t>
      </w:r>
      <w:r w:rsidR="00B036C2" w:rsidRPr="00975FC4">
        <w:rPr>
          <w:rFonts w:ascii="MV Boli" w:hAnsi="MV Boli" w:cs="MV Boli"/>
          <w:color w:val="000000"/>
          <w:sz w:val="22"/>
          <w:szCs w:val="16"/>
        </w:rPr>
        <w:t>malarını plânlar ve bu plânlamanın bir örne</w:t>
      </w:r>
      <w:r w:rsidR="00B036C2" w:rsidRPr="00975FC4">
        <w:rPr>
          <w:color w:val="000000"/>
          <w:sz w:val="22"/>
          <w:szCs w:val="16"/>
        </w:rPr>
        <w:t>ğ</w:t>
      </w:r>
      <w:r w:rsidR="00B036C2" w:rsidRPr="00975FC4">
        <w:rPr>
          <w:rFonts w:ascii="MV Boli" w:hAnsi="MV Boli" w:cs="MV Boli"/>
          <w:color w:val="000000"/>
          <w:sz w:val="22"/>
          <w:szCs w:val="16"/>
        </w:rPr>
        <w:t>ini rehberlik ve psikolojik danı</w:t>
      </w:r>
      <w:r w:rsidR="00B036C2" w:rsidRPr="00975FC4">
        <w:rPr>
          <w:color w:val="000000"/>
          <w:sz w:val="22"/>
          <w:szCs w:val="16"/>
        </w:rPr>
        <w:t>ş</w:t>
      </w:r>
      <w:r w:rsidR="00B036C2" w:rsidRPr="00975FC4">
        <w:rPr>
          <w:rFonts w:ascii="MV Boli" w:hAnsi="MV Boli" w:cs="MV Boli"/>
          <w:color w:val="000000"/>
          <w:sz w:val="22"/>
          <w:szCs w:val="16"/>
        </w:rPr>
        <w:t>ma servisine verir.</w:t>
      </w:r>
    </w:p>
    <w:p w:rsidR="00B036C2" w:rsidRPr="00975FC4" w:rsidRDefault="00B036C2" w:rsidP="003A0059">
      <w:pPr>
        <w:pStyle w:val="paraf"/>
        <w:shd w:val="clear" w:color="auto" w:fill="E66C7D" w:themeFill="accent3"/>
        <w:ind w:firstLine="600"/>
        <w:rPr>
          <w:rFonts w:ascii="MV Boli" w:hAnsi="MV Boli" w:cs="MV Boli"/>
          <w:color w:val="000000"/>
          <w:sz w:val="22"/>
          <w:szCs w:val="16"/>
        </w:rPr>
      </w:pPr>
      <w:r w:rsidRPr="00975FC4">
        <w:rPr>
          <w:rFonts w:ascii="MV Boli" w:hAnsi="MV Boli" w:cs="MV Boli"/>
          <w:color w:val="000000"/>
          <w:sz w:val="22"/>
          <w:szCs w:val="16"/>
        </w:rPr>
        <w:t>b) Rehberlik için ayrılan sürede sınıfa girer. Sınıf rehberlik çalı</w:t>
      </w:r>
      <w:r w:rsidRPr="00975FC4">
        <w:rPr>
          <w:color w:val="000000"/>
          <w:sz w:val="22"/>
          <w:szCs w:val="16"/>
        </w:rPr>
        <w:t>ş</w:t>
      </w:r>
      <w:r w:rsidRPr="00975FC4">
        <w:rPr>
          <w:rFonts w:ascii="MV Boli" w:hAnsi="MV Boli" w:cs="MV Boli"/>
          <w:color w:val="000000"/>
          <w:sz w:val="22"/>
          <w:szCs w:val="16"/>
        </w:rPr>
        <w:t>maları kapsamında e</w:t>
      </w:r>
      <w:r w:rsidRPr="00975FC4">
        <w:rPr>
          <w:color w:val="000000"/>
          <w:sz w:val="22"/>
          <w:szCs w:val="16"/>
        </w:rPr>
        <w:t>ğ</w:t>
      </w:r>
      <w:r w:rsidRPr="00975FC4">
        <w:rPr>
          <w:rFonts w:ascii="MV Boli" w:hAnsi="MV Boli" w:cs="MV Boli"/>
          <w:color w:val="000000"/>
          <w:sz w:val="22"/>
          <w:szCs w:val="16"/>
        </w:rPr>
        <w:t>itsel ve meslekî rehberlik etkinliklerini, rehberlik ve psikolojik danı</w:t>
      </w:r>
      <w:r w:rsidRPr="00975FC4">
        <w:rPr>
          <w:color w:val="000000"/>
          <w:sz w:val="22"/>
          <w:szCs w:val="16"/>
        </w:rPr>
        <w:t>ş</w:t>
      </w:r>
      <w:r w:rsidRPr="00975FC4">
        <w:rPr>
          <w:rFonts w:ascii="MV Boli" w:hAnsi="MV Boli" w:cs="MV Boli"/>
          <w:color w:val="000000"/>
          <w:sz w:val="22"/>
          <w:szCs w:val="16"/>
        </w:rPr>
        <w:t>ma hizmetleri servisinin organizasyonu ve rehberli</w:t>
      </w:r>
      <w:r w:rsidRPr="00975FC4">
        <w:rPr>
          <w:color w:val="000000"/>
          <w:sz w:val="22"/>
          <w:szCs w:val="16"/>
        </w:rPr>
        <w:t>ğ</w:t>
      </w:r>
      <w:r w:rsidRPr="00975FC4">
        <w:rPr>
          <w:rFonts w:ascii="MV Boli" w:hAnsi="MV Boli" w:cs="MV Boli"/>
          <w:color w:val="000000"/>
          <w:sz w:val="22"/>
          <w:szCs w:val="16"/>
        </w:rPr>
        <w:t>inde yürütür.</w:t>
      </w:r>
    </w:p>
    <w:p w:rsidR="00B036C2" w:rsidRPr="00975FC4" w:rsidRDefault="00B036C2" w:rsidP="003A0059">
      <w:pPr>
        <w:pStyle w:val="paraf"/>
        <w:shd w:val="clear" w:color="auto" w:fill="FFD15D" w:themeFill="accent1" w:themeFillTint="99"/>
        <w:ind w:firstLine="600"/>
        <w:rPr>
          <w:rFonts w:ascii="MV Boli" w:hAnsi="MV Boli" w:cs="MV Boli"/>
          <w:color w:val="000000"/>
          <w:sz w:val="22"/>
          <w:szCs w:val="16"/>
        </w:rPr>
      </w:pPr>
      <w:r w:rsidRPr="00975FC4">
        <w:rPr>
          <w:rFonts w:ascii="MV Boli" w:hAnsi="MV Boli" w:cs="MV Boli"/>
          <w:color w:val="000000"/>
          <w:sz w:val="22"/>
          <w:szCs w:val="16"/>
        </w:rPr>
        <w:t>c) Sınıfındaki ö</w:t>
      </w:r>
      <w:r w:rsidRPr="00975FC4">
        <w:rPr>
          <w:color w:val="000000"/>
          <w:sz w:val="22"/>
          <w:szCs w:val="16"/>
        </w:rPr>
        <w:t>ğ</w:t>
      </w:r>
      <w:r w:rsidRPr="00975FC4">
        <w:rPr>
          <w:rFonts w:ascii="MV Boli" w:hAnsi="MV Boli" w:cs="MV Boli"/>
          <w:color w:val="000000"/>
          <w:sz w:val="22"/>
          <w:szCs w:val="16"/>
        </w:rPr>
        <w:t>rencilerin ö</w:t>
      </w:r>
      <w:r w:rsidRPr="00975FC4">
        <w:rPr>
          <w:color w:val="000000"/>
          <w:sz w:val="22"/>
          <w:szCs w:val="16"/>
        </w:rPr>
        <w:t>ğ</w:t>
      </w:r>
      <w:r w:rsidRPr="00975FC4">
        <w:rPr>
          <w:rFonts w:ascii="MV Boli" w:hAnsi="MV Boli" w:cs="MV Boli"/>
          <w:color w:val="000000"/>
          <w:sz w:val="22"/>
          <w:szCs w:val="16"/>
        </w:rPr>
        <w:t>renci geli</w:t>
      </w:r>
      <w:r w:rsidRPr="00975FC4">
        <w:rPr>
          <w:color w:val="000000"/>
          <w:sz w:val="22"/>
          <w:szCs w:val="16"/>
        </w:rPr>
        <w:t>ş</w:t>
      </w:r>
      <w:r w:rsidRPr="00975FC4">
        <w:rPr>
          <w:rFonts w:ascii="MV Boli" w:hAnsi="MV Boli" w:cs="MV Boli"/>
          <w:color w:val="000000"/>
          <w:sz w:val="22"/>
          <w:szCs w:val="16"/>
        </w:rPr>
        <w:t>im dosyalarının tutulmasında, rehberlik ve psikolojik danı</w:t>
      </w:r>
      <w:r w:rsidRPr="00975FC4">
        <w:rPr>
          <w:color w:val="000000"/>
          <w:sz w:val="22"/>
          <w:szCs w:val="16"/>
        </w:rPr>
        <w:t>ş</w:t>
      </w:r>
      <w:r w:rsidRPr="00975FC4">
        <w:rPr>
          <w:rFonts w:ascii="MV Boli" w:hAnsi="MV Boli" w:cs="MV Boli"/>
          <w:color w:val="000000"/>
          <w:sz w:val="22"/>
          <w:szCs w:val="16"/>
        </w:rPr>
        <w:t>ma hizmetleri servisiyle i</w:t>
      </w:r>
      <w:r w:rsidRPr="00975FC4">
        <w:rPr>
          <w:color w:val="000000"/>
          <w:sz w:val="22"/>
          <w:szCs w:val="16"/>
        </w:rPr>
        <w:t>ş</w:t>
      </w:r>
      <w:r w:rsidRPr="00975FC4">
        <w:rPr>
          <w:rFonts w:ascii="MV Boli" w:hAnsi="MV Boli" w:cs="MV Boli"/>
          <w:color w:val="000000"/>
          <w:sz w:val="22"/>
          <w:szCs w:val="16"/>
        </w:rPr>
        <w:t xml:space="preserve"> birli</w:t>
      </w:r>
      <w:r w:rsidRPr="00975FC4">
        <w:rPr>
          <w:color w:val="000000"/>
          <w:sz w:val="22"/>
          <w:szCs w:val="16"/>
        </w:rPr>
        <w:t>ğ</w:t>
      </w:r>
      <w:r w:rsidRPr="00975FC4">
        <w:rPr>
          <w:rFonts w:ascii="MV Boli" w:hAnsi="MV Boli" w:cs="MV Boli"/>
          <w:color w:val="000000"/>
          <w:sz w:val="22"/>
          <w:szCs w:val="16"/>
        </w:rPr>
        <w:t>i yapar.</w:t>
      </w:r>
    </w:p>
    <w:p w:rsidR="00B036C2" w:rsidRPr="00975FC4" w:rsidRDefault="00B036C2" w:rsidP="003A0059">
      <w:pPr>
        <w:pStyle w:val="paraf"/>
        <w:shd w:val="clear" w:color="auto" w:fill="E66C7D" w:themeFill="accent3"/>
        <w:ind w:firstLine="600"/>
        <w:rPr>
          <w:rFonts w:ascii="MV Boli" w:hAnsi="MV Boli" w:cs="MV Boli"/>
          <w:color w:val="000000"/>
          <w:sz w:val="22"/>
          <w:szCs w:val="16"/>
        </w:rPr>
      </w:pPr>
      <w:r w:rsidRPr="00975FC4">
        <w:rPr>
          <w:rFonts w:ascii="MV Boli" w:hAnsi="MV Boli" w:cs="MV Boli"/>
          <w:color w:val="000000"/>
          <w:sz w:val="22"/>
          <w:szCs w:val="16"/>
        </w:rPr>
        <w:t>d) Sınıfa yeni gelen Ö</w:t>
      </w:r>
      <w:r w:rsidRPr="00975FC4">
        <w:rPr>
          <w:color w:val="000000"/>
          <w:sz w:val="22"/>
          <w:szCs w:val="16"/>
        </w:rPr>
        <w:t>ğ</w:t>
      </w:r>
      <w:r w:rsidRPr="00975FC4">
        <w:rPr>
          <w:rFonts w:ascii="MV Boli" w:hAnsi="MV Boli" w:cs="MV Boli"/>
          <w:color w:val="000000"/>
          <w:sz w:val="22"/>
          <w:szCs w:val="16"/>
        </w:rPr>
        <w:t>rencilerin geli</w:t>
      </w:r>
      <w:r w:rsidRPr="00975FC4">
        <w:rPr>
          <w:color w:val="000000"/>
          <w:sz w:val="22"/>
          <w:szCs w:val="16"/>
        </w:rPr>
        <w:t>ş</w:t>
      </w:r>
      <w:r w:rsidRPr="00975FC4">
        <w:rPr>
          <w:rFonts w:ascii="MV Boli" w:hAnsi="MV Boli" w:cs="MV Boli"/>
          <w:color w:val="000000"/>
          <w:sz w:val="22"/>
          <w:szCs w:val="16"/>
        </w:rPr>
        <w:t>im dosyalarını rehberlik ve psikolojik danı</w:t>
      </w:r>
      <w:r w:rsidRPr="00975FC4">
        <w:rPr>
          <w:color w:val="000000"/>
          <w:sz w:val="22"/>
          <w:szCs w:val="16"/>
        </w:rPr>
        <w:t>ş</w:t>
      </w:r>
      <w:r w:rsidRPr="00975FC4">
        <w:rPr>
          <w:rFonts w:ascii="MV Boli" w:hAnsi="MV Boli" w:cs="MV Boli"/>
          <w:color w:val="000000"/>
          <w:sz w:val="22"/>
          <w:szCs w:val="16"/>
        </w:rPr>
        <w:t>ma servisi ile i</w:t>
      </w:r>
      <w:r w:rsidRPr="00975FC4">
        <w:rPr>
          <w:color w:val="000000"/>
          <w:sz w:val="22"/>
          <w:szCs w:val="16"/>
        </w:rPr>
        <w:t>ş</w:t>
      </w:r>
      <w:r w:rsidRPr="00975FC4">
        <w:rPr>
          <w:rFonts w:ascii="MV Boli" w:hAnsi="MV Boli" w:cs="MV Boli"/>
          <w:color w:val="000000"/>
          <w:sz w:val="22"/>
          <w:szCs w:val="16"/>
        </w:rPr>
        <w:t xml:space="preserve"> birli</w:t>
      </w:r>
      <w:r w:rsidRPr="00975FC4">
        <w:rPr>
          <w:color w:val="000000"/>
          <w:sz w:val="22"/>
          <w:szCs w:val="16"/>
        </w:rPr>
        <w:t>ğ</w:t>
      </w:r>
      <w:r w:rsidRPr="00975FC4">
        <w:rPr>
          <w:rFonts w:ascii="MV Boli" w:hAnsi="MV Boli" w:cs="MV Boli"/>
          <w:color w:val="000000"/>
          <w:sz w:val="22"/>
          <w:szCs w:val="16"/>
        </w:rPr>
        <w:t>i içinde inceler, de</w:t>
      </w:r>
      <w:r w:rsidRPr="00975FC4">
        <w:rPr>
          <w:color w:val="000000"/>
          <w:sz w:val="22"/>
          <w:szCs w:val="16"/>
        </w:rPr>
        <w:t>ğ</w:t>
      </w:r>
      <w:r w:rsidRPr="00975FC4">
        <w:rPr>
          <w:rFonts w:ascii="MV Boli" w:hAnsi="MV Boli" w:cs="MV Boli"/>
          <w:color w:val="000000"/>
          <w:sz w:val="22"/>
          <w:szCs w:val="16"/>
        </w:rPr>
        <w:t>erlendirir.</w:t>
      </w:r>
    </w:p>
    <w:p w:rsidR="00B036C2" w:rsidRPr="00975FC4" w:rsidRDefault="00B036C2" w:rsidP="003A0059">
      <w:pPr>
        <w:pStyle w:val="paraf"/>
        <w:shd w:val="clear" w:color="auto" w:fill="FFD15D" w:themeFill="accent1" w:themeFillTint="99"/>
        <w:ind w:firstLine="600"/>
        <w:rPr>
          <w:rFonts w:ascii="MV Boli" w:hAnsi="MV Boli" w:cs="MV Boli"/>
          <w:color w:val="000000"/>
          <w:sz w:val="22"/>
          <w:szCs w:val="16"/>
        </w:rPr>
      </w:pPr>
      <w:r w:rsidRPr="00975FC4">
        <w:rPr>
          <w:rFonts w:ascii="MV Boli" w:hAnsi="MV Boli" w:cs="MV Boli"/>
          <w:color w:val="000000"/>
          <w:sz w:val="22"/>
          <w:szCs w:val="16"/>
        </w:rPr>
        <w:t>e) Çalı</w:t>
      </w:r>
      <w:r w:rsidRPr="00975FC4">
        <w:rPr>
          <w:color w:val="000000"/>
          <w:sz w:val="22"/>
          <w:szCs w:val="16"/>
        </w:rPr>
        <w:t>ş</w:t>
      </w:r>
      <w:r w:rsidRPr="00975FC4">
        <w:rPr>
          <w:rFonts w:ascii="MV Boli" w:hAnsi="MV Boli" w:cs="MV Boli"/>
          <w:color w:val="000000"/>
          <w:sz w:val="22"/>
          <w:szCs w:val="16"/>
        </w:rPr>
        <w:t>malarda ö</w:t>
      </w:r>
      <w:r w:rsidRPr="00975FC4">
        <w:rPr>
          <w:color w:val="000000"/>
          <w:sz w:val="22"/>
          <w:szCs w:val="16"/>
        </w:rPr>
        <w:t>ğ</w:t>
      </w:r>
      <w:r w:rsidRPr="00975FC4">
        <w:rPr>
          <w:rFonts w:ascii="MV Boli" w:hAnsi="MV Boli" w:cs="MV Boli"/>
          <w:color w:val="000000"/>
          <w:sz w:val="22"/>
          <w:szCs w:val="16"/>
        </w:rPr>
        <w:t>renci hakkında topladı</w:t>
      </w:r>
      <w:r w:rsidRPr="00975FC4">
        <w:rPr>
          <w:color w:val="000000"/>
          <w:sz w:val="22"/>
          <w:szCs w:val="16"/>
        </w:rPr>
        <w:t>ğ</w:t>
      </w:r>
      <w:r w:rsidRPr="00975FC4">
        <w:rPr>
          <w:rFonts w:ascii="MV Boli" w:hAnsi="MV Boli" w:cs="MV Boli"/>
          <w:color w:val="000000"/>
          <w:sz w:val="22"/>
          <w:szCs w:val="16"/>
        </w:rPr>
        <w:t>ı bilgilerden özel ve ki</w:t>
      </w:r>
      <w:r w:rsidRPr="00975FC4">
        <w:rPr>
          <w:color w:val="000000"/>
          <w:sz w:val="22"/>
          <w:szCs w:val="16"/>
        </w:rPr>
        <w:t>ş</w:t>
      </w:r>
      <w:r w:rsidRPr="00975FC4">
        <w:rPr>
          <w:rFonts w:ascii="MV Boli" w:hAnsi="MV Boli" w:cs="MV Boli"/>
          <w:color w:val="000000"/>
          <w:sz w:val="22"/>
          <w:szCs w:val="16"/>
        </w:rPr>
        <w:t>isel olanların gizlili</w:t>
      </w:r>
      <w:r w:rsidRPr="00975FC4">
        <w:rPr>
          <w:color w:val="000000"/>
          <w:sz w:val="22"/>
          <w:szCs w:val="16"/>
        </w:rPr>
        <w:t>ğ</w:t>
      </w:r>
      <w:r w:rsidRPr="00975FC4">
        <w:rPr>
          <w:rFonts w:ascii="MV Boli" w:hAnsi="MV Boli" w:cs="MV Boli"/>
          <w:color w:val="000000"/>
          <w:sz w:val="22"/>
          <w:szCs w:val="16"/>
        </w:rPr>
        <w:t>ini korur.</w:t>
      </w:r>
    </w:p>
    <w:p w:rsidR="00B036C2" w:rsidRPr="00975FC4" w:rsidRDefault="00B036C2" w:rsidP="003A0059">
      <w:pPr>
        <w:pStyle w:val="paraf"/>
        <w:shd w:val="clear" w:color="auto" w:fill="E66C7D" w:themeFill="accent3"/>
        <w:ind w:firstLine="600"/>
        <w:rPr>
          <w:rFonts w:ascii="MV Boli" w:hAnsi="MV Boli" w:cs="MV Boli"/>
          <w:color w:val="000000"/>
          <w:sz w:val="22"/>
          <w:szCs w:val="16"/>
        </w:rPr>
      </w:pPr>
      <w:r w:rsidRPr="00975FC4">
        <w:rPr>
          <w:rFonts w:ascii="MV Boli" w:hAnsi="MV Boli" w:cs="MV Boli"/>
          <w:color w:val="000000"/>
          <w:sz w:val="22"/>
          <w:szCs w:val="16"/>
        </w:rPr>
        <w:t>f) Sınıfıyla ilgili çalı</w:t>
      </w:r>
      <w:r w:rsidRPr="00975FC4">
        <w:rPr>
          <w:color w:val="000000"/>
          <w:sz w:val="22"/>
          <w:szCs w:val="16"/>
        </w:rPr>
        <w:t>ş</w:t>
      </w:r>
      <w:r w:rsidRPr="00975FC4">
        <w:rPr>
          <w:rFonts w:ascii="MV Boli" w:hAnsi="MV Boli" w:cs="MV Boli"/>
          <w:color w:val="000000"/>
          <w:sz w:val="22"/>
          <w:szCs w:val="16"/>
        </w:rPr>
        <w:t>malarını, ihtiyaç ve önerilerini belirten bir raporu ders yılı sonunda ilk hafta içinde rehberlik ve psikolojik danı</w:t>
      </w:r>
      <w:r w:rsidRPr="00975FC4">
        <w:rPr>
          <w:color w:val="000000"/>
          <w:sz w:val="22"/>
          <w:szCs w:val="16"/>
        </w:rPr>
        <w:t>ş</w:t>
      </w:r>
      <w:r w:rsidRPr="00975FC4">
        <w:rPr>
          <w:rFonts w:ascii="MV Boli" w:hAnsi="MV Boli" w:cs="MV Boli"/>
          <w:color w:val="000000"/>
          <w:sz w:val="22"/>
          <w:szCs w:val="16"/>
        </w:rPr>
        <w:t>ma hizmetleri servisine iletir.</w:t>
      </w:r>
    </w:p>
    <w:p w:rsidR="00991E63" w:rsidRDefault="00991E63" w:rsidP="00991E63">
      <w:pPr>
        <w:pStyle w:val="paraf"/>
        <w:shd w:val="clear" w:color="auto" w:fill="FFD15D" w:themeFill="accent1" w:themeFillTint="99"/>
        <w:ind w:firstLine="600"/>
        <w:rPr>
          <w:rFonts w:ascii="MV Boli" w:hAnsi="MV Boli" w:cs="MV Boli"/>
          <w:color w:val="000000"/>
          <w:sz w:val="22"/>
          <w:szCs w:val="16"/>
        </w:rPr>
      </w:pPr>
      <w:r w:rsidRPr="00991E63">
        <w:rPr>
          <w:rFonts w:ascii="MV Boli" w:hAnsi="MV Boli" w:cs="MV Boli"/>
          <w:noProof/>
          <w:color w:val="000000"/>
          <w:sz w:val="22"/>
          <w:szCs w:val="16"/>
        </w:rPr>
        <mc:AlternateContent>
          <mc:Choice Requires="wps">
            <w:drawing>
              <wp:anchor distT="0" distB="0" distL="114300" distR="114300" simplePos="0" relativeHeight="251664384" behindDoc="0" locked="0" layoutInCell="1" allowOverlap="1" wp14:anchorId="1C1AD591" wp14:editId="4C7FCEED">
                <wp:simplePos x="0" y="0"/>
                <wp:positionH relativeFrom="column">
                  <wp:posOffset>-60960</wp:posOffset>
                </wp:positionH>
                <wp:positionV relativeFrom="paragraph">
                  <wp:posOffset>500380</wp:posOffset>
                </wp:positionV>
                <wp:extent cx="9048750" cy="190500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1905000"/>
                        </a:xfrm>
                        <a:prstGeom prst="rect">
                          <a:avLst/>
                        </a:prstGeom>
                        <a:solidFill>
                          <a:schemeClr val="bg1"/>
                        </a:solidFill>
                        <a:ln w="9525">
                          <a:solidFill>
                            <a:schemeClr val="bg1"/>
                          </a:solidFill>
                          <a:miter lim="800000"/>
                          <a:headEnd/>
                          <a:tailEnd/>
                        </a:ln>
                      </wps:spPr>
                      <wps:txbx>
                        <w:txbxContent>
                          <w:p w:rsidR="00991E63" w:rsidRPr="00031CEA" w:rsidRDefault="00991E63" w:rsidP="00492958">
                            <w:pPr>
                              <w:pStyle w:val="paraf"/>
                              <w:shd w:val="clear" w:color="auto" w:fill="E66C7D" w:themeFill="accent3"/>
                              <w:rPr>
                                <w:rFonts w:ascii="MV Boli" w:hAnsi="MV Boli" w:cs="MV Boli"/>
                                <w:color w:val="901829" w:themeColor="accent3" w:themeShade="80"/>
                                <w:sz w:val="22"/>
                                <w:szCs w:val="16"/>
                              </w:rPr>
                            </w:pPr>
                            <w:r w:rsidRPr="00031CEA">
                              <w:rPr>
                                <w:rStyle w:val="Gl"/>
                                <w:rFonts w:ascii="MV Boli" w:hAnsi="MV Boli" w:cs="MV Boli"/>
                                <w:color w:val="901829" w:themeColor="accent3" w:themeShade="80"/>
                                <w:sz w:val="28"/>
                                <w:szCs w:val="28"/>
                              </w:rPr>
                              <w:t>Di</w:t>
                            </w:r>
                            <w:r w:rsidRPr="00031CEA">
                              <w:rPr>
                                <w:rStyle w:val="Gl"/>
                                <w:color w:val="901829" w:themeColor="accent3" w:themeShade="80"/>
                                <w:sz w:val="28"/>
                                <w:szCs w:val="28"/>
                              </w:rPr>
                              <w:t>ğ</w:t>
                            </w:r>
                            <w:r w:rsidRPr="00031CEA">
                              <w:rPr>
                                <w:rStyle w:val="Gl"/>
                                <w:rFonts w:ascii="MV Boli" w:hAnsi="MV Boli" w:cs="MV Boli"/>
                                <w:color w:val="901829" w:themeColor="accent3" w:themeShade="80"/>
                                <w:sz w:val="28"/>
                                <w:szCs w:val="28"/>
                              </w:rPr>
                              <w:t>er Ö</w:t>
                            </w:r>
                            <w:r w:rsidRPr="00031CEA">
                              <w:rPr>
                                <w:rStyle w:val="Gl"/>
                                <w:color w:val="901829" w:themeColor="accent3" w:themeShade="80"/>
                                <w:sz w:val="28"/>
                                <w:szCs w:val="28"/>
                              </w:rPr>
                              <w:t>ğ</w:t>
                            </w:r>
                            <w:r w:rsidRPr="00031CEA">
                              <w:rPr>
                                <w:rStyle w:val="Gl"/>
                                <w:rFonts w:ascii="MV Boli" w:hAnsi="MV Boli" w:cs="MV Boli"/>
                                <w:color w:val="901829" w:themeColor="accent3" w:themeShade="80"/>
                                <w:sz w:val="28"/>
                                <w:szCs w:val="28"/>
                              </w:rPr>
                              <w:t>retmenler</w:t>
                            </w:r>
                          </w:p>
                          <w:p w:rsidR="00991E63" w:rsidRPr="00991E63" w:rsidRDefault="00991E63" w:rsidP="00492958">
                            <w:pPr>
                              <w:pStyle w:val="paraf"/>
                              <w:shd w:val="clear" w:color="auto" w:fill="FFD15D" w:themeFill="accent1" w:themeFillTint="99"/>
                              <w:rPr>
                                <w:rFonts w:ascii="MV Boli" w:hAnsi="MV Boli" w:cs="MV Boli"/>
                                <w:color w:val="000000"/>
                                <w:sz w:val="22"/>
                                <w:szCs w:val="16"/>
                              </w:rPr>
                            </w:pPr>
                            <w:r w:rsidRPr="00492958">
                              <w:rPr>
                                <w:rStyle w:val="Gl"/>
                                <w:rFonts w:ascii="MV Boli" w:hAnsi="MV Boli" w:cs="MV Boli"/>
                                <w:color w:val="000000"/>
                                <w:sz w:val="22"/>
                                <w:szCs w:val="22"/>
                                <w:shd w:val="clear" w:color="auto" w:fill="FFD15D" w:themeFill="accent1" w:themeFillTint="99"/>
                              </w:rPr>
                              <w:t>Madde</w:t>
                            </w:r>
                            <w:r w:rsidRPr="00492958">
                              <w:rPr>
                                <w:rStyle w:val="apple-converted-space"/>
                                <w:rFonts w:ascii="MV Boli" w:hAnsi="MV Boli" w:cs="MV Boli"/>
                                <w:b/>
                                <w:bCs/>
                                <w:color w:val="000000"/>
                                <w:sz w:val="22"/>
                                <w:szCs w:val="22"/>
                                <w:shd w:val="clear" w:color="auto" w:fill="FFD15D" w:themeFill="accent1" w:themeFillTint="99"/>
                              </w:rPr>
                              <w:t> </w:t>
                            </w:r>
                            <w:r w:rsidRPr="00492958">
                              <w:rPr>
                                <w:rFonts w:ascii="MV Boli" w:hAnsi="MV Boli" w:cs="MV Boli"/>
                                <w:color w:val="000000"/>
                                <w:sz w:val="22"/>
                                <w:szCs w:val="22"/>
                                <w:shd w:val="clear" w:color="auto" w:fill="FFD15D" w:themeFill="accent1" w:themeFillTint="99"/>
                              </w:rPr>
                              <w:t>52 - Sınıf rehber ö</w:t>
                            </w:r>
                            <w:r w:rsidRPr="00492958">
                              <w:rPr>
                                <w:color w:val="000000"/>
                                <w:sz w:val="22"/>
                                <w:szCs w:val="22"/>
                                <w:shd w:val="clear" w:color="auto" w:fill="FFD15D" w:themeFill="accent1" w:themeFillTint="99"/>
                              </w:rPr>
                              <w:t>ğ</w:t>
                            </w:r>
                            <w:r w:rsidRPr="00492958">
                              <w:rPr>
                                <w:rFonts w:ascii="MV Boli" w:hAnsi="MV Boli" w:cs="MV Boli"/>
                                <w:color w:val="000000"/>
                                <w:sz w:val="22"/>
                                <w:szCs w:val="22"/>
                                <w:shd w:val="clear" w:color="auto" w:fill="FFD15D" w:themeFill="accent1" w:themeFillTint="99"/>
                              </w:rPr>
                              <w:t>retmenli</w:t>
                            </w:r>
                            <w:r w:rsidRPr="00492958">
                              <w:rPr>
                                <w:color w:val="000000"/>
                                <w:sz w:val="22"/>
                                <w:szCs w:val="22"/>
                                <w:shd w:val="clear" w:color="auto" w:fill="FFD15D" w:themeFill="accent1" w:themeFillTint="99"/>
                              </w:rPr>
                              <w:t>ğ</w:t>
                            </w:r>
                            <w:r w:rsidRPr="00492958">
                              <w:rPr>
                                <w:rFonts w:ascii="MV Boli" w:hAnsi="MV Boli" w:cs="MV Boli"/>
                                <w:color w:val="000000"/>
                                <w:sz w:val="22"/>
                                <w:szCs w:val="22"/>
                                <w:shd w:val="clear" w:color="auto" w:fill="FFD15D" w:themeFill="accent1" w:themeFillTint="99"/>
                              </w:rPr>
                              <w:t>i görevi olmayan ö</w:t>
                            </w:r>
                            <w:r w:rsidRPr="00492958">
                              <w:rPr>
                                <w:color w:val="000000"/>
                                <w:sz w:val="22"/>
                                <w:szCs w:val="22"/>
                                <w:shd w:val="clear" w:color="auto" w:fill="FFD15D" w:themeFill="accent1" w:themeFillTint="99"/>
                              </w:rPr>
                              <w:t>ğ</w:t>
                            </w:r>
                            <w:r w:rsidRPr="00492958">
                              <w:rPr>
                                <w:rFonts w:ascii="MV Boli" w:hAnsi="MV Boli" w:cs="MV Boli"/>
                                <w:color w:val="000000"/>
                                <w:sz w:val="22"/>
                                <w:szCs w:val="22"/>
                                <w:shd w:val="clear" w:color="auto" w:fill="FFD15D" w:themeFill="accent1" w:themeFillTint="99"/>
                              </w:rPr>
                              <w:t>retmenler</w:t>
                            </w:r>
                            <w:r w:rsidRPr="00975FC4">
                              <w:rPr>
                                <w:rFonts w:ascii="MV Boli" w:hAnsi="MV Boli" w:cs="MV Boli"/>
                                <w:color w:val="000000"/>
                                <w:sz w:val="22"/>
                                <w:szCs w:val="22"/>
                              </w:rPr>
                              <w:t xml:space="preserve"> de gerekti</w:t>
                            </w:r>
                            <w:r w:rsidRPr="00975FC4">
                              <w:rPr>
                                <w:color w:val="000000"/>
                                <w:sz w:val="22"/>
                                <w:szCs w:val="22"/>
                              </w:rPr>
                              <w:t>ğ</w:t>
                            </w:r>
                            <w:r w:rsidRPr="00975FC4">
                              <w:rPr>
                                <w:rFonts w:ascii="MV Boli" w:hAnsi="MV Boli" w:cs="MV Boli"/>
                                <w:color w:val="000000"/>
                                <w:sz w:val="22"/>
                                <w:szCs w:val="22"/>
                              </w:rPr>
                              <w:t>inde rehberlik ve psikolojik danı</w:t>
                            </w:r>
                            <w:r w:rsidRPr="00975FC4">
                              <w:rPr>
                                <w:color w:val="000000"/>
                                <w:sz w:val="22"/>
                                <w:szCs w:val="22"/>
                              </w:rPr>
                              <w:t>ş</w:t>
                            </w:r>
                            <w:r w:rsidRPr="00975FC4">
                              <w:rPr>
                                <w:rFonts w:ascii="MV Boli" w:hAnsi="MV Boli" w:cs="MV Boli"/>
                                <w:color w:val="000000"/>
                                <w:sz w:val="22"/>
                                <w:szCs w:val="22"/>
                              </w:rPr>
                              <w:t>ma hizmetleri servisinin plânlama ve e</w:t>
                            </w:r>
                            <w:r w:rsidRPr="00975FC4">
                              <w:rPr>
                                <w:color w:val="000000"/>
                                <w:sz w:val="22"/>
                                <w:szCs w:val="22"/>
                              </w:rPr>
                              <w:t>ş</w:t>
                            </w:r>
                            <w:r w:rsidRPr="00975FC4">
                              <w:rPr>
                                <w:rFonts w:ascii="MV Boli" w:hAnsi="MV Boli" w:cs="MV Boli"/>
                                <w:color w:val="000000"/>
                                <w:sz w:val="22"/>
                                <w:szCs w:val="22"/>
                              </w:rPr>
                              <w:t xml:space="preserve"> güdümüyle çalı</w:t>
                            </w:r>
                            <w:r w:rsidRPr="00975FC4">
                              <w:rPr>
                                <w:color w:val="000000"/>
                                <w:sz w:val="22"/>
                                <w:szCs w:val="22"/>
                              </w:rPr>
                              <w:t>ş</w:t>
                            </w:r>
                            <w:r w:rsidRPr="00975FC4">
                              <w:rPr>
                                <w:rFonts w:ascii="MV Boli" w:hAnsi="MV Boli" w:cs="MV Boli"/>
                                <w:color w:val="000000"/>
                                <w:sz w:val="22"/>
                                <w:szCs w:val="22"/>
                              </w:rPr>
                              <w:t>malara yardımcı olurlar.</w:t>
                            </w:r>
                          </w:p>
                          <w:p w:rsidR="00991E63" w:rsidRDefault="00991E63" w:rsidP="00031CEA">
                            <w:pPr>
                              <w:pStyle w:val="paraf"/>
                              <w:shd w:val="clear" w:color="auto" w:fill="E66C7D" w:themeFill="accent3"/>
                              <w:jc w:val="both"/>
                              <w:rPr>
                                <w:rFonts w:ascii="MV Boli" w:hAnsi="MV Boli" w:cs="MV Boli"/>
                                <w:color w:val="000000"/>
                                <w:sz w:val="22"/>
                                <w:szCs w:val="22"/>
                              </w:rPr>
                            </w:pPr>
                            <w:r w:rsidRPr="00975FC4">
                              <w:rPr>
                                <w:rFonts w:ascii="MV Boli" w:hAnsi="MV Boli" w:cs="MV Boli"/>
                                <w:color w:val="000000"/>
                                <w:sz w:val="22"/>
                                <w:szCs w:val="22"/>
                              </w:rPr>
                              <w:t>Okul Müdürünün verece</w:t>
                            </w:r>
                            <w:r w:rsidRPr="00975FC4">
                              <w:rPr>
                                <w:color w:val="000000"/>
                                <w:sz w:val="22"/>
                                <w:szCs w:val="22"/>
                              </w:rPr>
                              <w:t>ğ</w:t>
                            </w:r>
                            <w:r w:rsidRPr="00975FC4">
                              <w:rPr>
                                <w:rFonts w:ascii="MV Boli" w:hAnsi="MV Boli" w:cs="MV Boli"/>
                                <w:color w:val="000000"/>
                                <w:sz w:val="22"/>
                                <w:szCs w:val="22"/>
                              </w:rPr>
                              <w:t>i, rehberlikle ilgili görevleri yerine getirirler.</w:t>
                            </w:r>
                          </w:p>
                          <w:p w:rsidR="00991E63" w:rsidRPr="00991E63" w:rsidRDefault="00991E63" w:rsidP="00991E63">
                            <w:pPr>
                              <w:rPr>
                                <w:color w:val="FF0066"/>
                                <w:sz w:val="16"/>
                                <w:szCs w:val="16"/>
                              </w:rPr>
                            </w:pPr>
                            <w:r w:rsidRPr="00276E9B">
                              <w:rPr>
                                <w:color w:val="FF0066"/>
                              </w:rPr>
                              <w:t>*</w:t>
                            </w:r>
                            <w:r w:rsidRPr="00276E9B">
                              <w:rPr>
                                <w:rStyle w:val="baslik"/>
                                <w:rFonts w:ascii="Verdana" w:hAnsi="Verdana"/>
                                <w:b/>
                                <w:bCs/>
                                <w:caps/>
                                <w:color w:val="FF0066"/>
                                <w:sz w:val="16"/>
                                <w:szCs w:val="16"/>
                              </w:rPr>
                              <w:t>MİLLÎ</w:t>
                            </w:r>
                            <w:r w:rsidRPr="00276E9B">
                              <w:rPr>
                                <w:rStyle w:val="apple-converted-space"/>
                                <w:rFonts w:ascii="Verdana" w:hAnsi="Verdana"/>
                                <w:b/>
                                <w:bCs/>
                                <w:color w:val="FF0066"/>
                                <w:sz w:val="16"/>
                                <w:szCs w:val="16"/>
                              </w:rPr>
                              <w:t> </w:t>
                            </w:r>
                            <w:r w:rsidRPr="00276E9B">
                              <w:rPr>
                                <w:rFonts w:ascii="Verdana" w:hAnsi="Verdana"/>
                                <w:b/>
                                <w:bCs/>
                                <w:color w:val="FF0066"/>
                                <w:sz w:val="16"/>
                                <w:szCs w:val="16"/>
                              </w:rPr>
                              <w:t>EĞİTİM BAKANLIĞI REHBERLİK VE PSİKOLOJİK DANIŞMA HİZMETLERİ YÖNETMELİĞİ</w:t>
                            </w:r>
                            <w:r>
                              <w:rPr>
                                <w:rFonts w:ascii="Verdana" w:hAnsi="Verdana"/>
                                <w:b/>
                                <w:bCs/>
                                <w:color w:val="FF0066"/>
                                <w:sz w:val="16"/>
                                <w:szCs w:val="16"/>
                              </w:rPr>
                              <w:t>(</w:t>
                            </w:r>
                            <w:r w:rsidRPr="00991E63">
                              <w:rPr>
                                <w:color w:val="FF0066"/>
                                <w:sz w:val="16"/>
                                <w:szCs w:val="16"/>
                              </w:rPr>
                              <w:t>Yayın: Resmi Gazete Yayım Tarihi ve Sayısı: 17 / 04 / 2001- 24376     Numarası: Tebliğler Dergisi -17 / 04 / 2001 2524</w:t>
                            </w:r>
                            <w:r>
                              <w:rPr>
                                <w:color w:val="FF0066"/>
                                <w:sz w:val="16"/>
                                <w:szCs w:val="16"/>
                              </w:rPr>
                              <w:t>)</w:t>
                            </w:r>
                          </w:p>
                          <w:p w:rsidR="00991E63" w:rsidRPr="00276E9B" w:rsidRDefault="00991E63" w:rsidP="00991E63">
                            <w:pPr>
                              <w:rPr>
                                <w:rFonts w:ascii="Verdana" w:hAnsi="Verdana"/>
                                <w:b/>
                                <w:bCs/>
                                <w:color w:val="FF0066"/>
                                <w:sz w:val="16"/>
                                <w:szCs w:val="16"/>
                              </w:rPr>
                            </w:pPr>
                          </w:p>
                          <w:p w:rsidR="00991E63" w:rsidRPr="00854692" w:rsidRDefault="00991E63" w:rsidP="00991E63">
                            <w:pPr>
                              <w:pStyle w:val="paraf"/>
                              <w:shd w:val="clear" w:color="auto" w:fill="E66C7D" w:themeFill="accent3"/>
                              <w:ind w:firstLine="600"/>
                              <w:jc w:val="both"/>
                              <w:rPr>
                                <w:rFonts w:ascii="MV Boli" w:hAnsi="MV Boli" w:cs="MV Boli"/>
                                <w:color w:val="000000"/>
                                <w:sz w:val="22"/>
                                <w:szCs w:val="22"/>
                              </w:rPr>
                            </w:pPr>
                          </w:p>
                          <w:p w:rsidR="00991E63" w:rsidRDefault="00991E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8pt;margin-top:39.4pt;width:712.5pt;height:1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" fillcolor="white [3212]" strokecolor="white [3212]">
                <v:textbox>
                  <w:txbxContent>
                    <w:p w:rsidR="00991E63" w:rsidRPr="00031CEA" w:rsidRDefault="00991E63" w:rsidP="00492958">
                      <w:pPr>
                        <w:pStyle w:val="paraf"/>
                        <w:shd w:val="clear" w:color="auto" w:fill="E66C7D" w:themeFill="accent3"/>
                        <w:rPr>
                          <w:rFonts w:ascii="MV Boli" w:hAnsi="MV Boli" w:cs="MV Boli"/>
                          <w:color w:val="901829" w:themeColor="accent3" w:themeShade="80"/>
                          <w:sz w:val="22"/>
                          <w:szCs w:val="16"/>
                        </w:rPr>
                      </w:pPr>
                      <w:r w:rsidRPr="00031CEA">
                        <w:rPr>
                          <w:rStyle w:val="Gl"/>
                          <w:rFonts w:ascii="MV Boli" w:hAnsi="MV Boli" w:cs="MV Boli"/>
                          <w:color w:val="901829" w:themeColor="accent3" w:themeShade="80"/>
                          <w:sz w:val="28"/>
                          <w:szCs w:val="28"/>
                        </w:rPr>
                        <w:t>Di</w:t>
                      </w:r>
                      <w:r w:rsidRPr="00031CEA">
                        <w:rPr>
                          <w:rStyle w:val="Gl"/>
                          <w:color w:val="901829" w:themeColor="accent3" w:themeShade="80"/>
                          <w:sz w:val="28"/>
                          <w:szCs w:val="28"/>
                        </w:rPr>
                        <w:t>ğ</w:t>
                      </w:r>
                      <w:r w:rsidRPr="00031CEA">
                        <w:rPr>
                          <w:rStyle w:val="Gl"/>
                          <w:rFonts w:ascii="MV Boli" w:hAnsi="MV Boli" w:cs="MV Boli"/>
                          <w:color w:val="901829" w:themeColor="accent3" w:themeShade="80"/>
                          <w:sz w:val="28"/>
                          <w:szCs w:val="28"/>
                        </w:rPr>
                        <w:t>er Ö</w:t>
                      </w:r>
                      <w:r w:rsidRPr="00031CEA">
                        <w:rPr>
                          <w:rStyle w:val="Gl"/>
                          <w:color w:val="901829" w:themeColor="accent3" w:themeShade="80"/>
                          <w:sz w:val="28"/>
                          <w:szCs w:val="28"/>
                        </w:rPr>
                        <w:t>ğ</w:t>
                      </w:r>
                      <w:r w:rsidRPr="00031CEA">
                        <w:rPr>
                          <w:rStyle w:val="Gl"/>
                          <w:rFonts w:ascii="MV Boli" w:hAnsi="MV Boli" w:cs="MV Boli"/>
                          <w:color w:val="901829" w:themeColor="accent3" w:themeShade="80"/>
                          <w:sz w:val="28"/>
                          <w:szCs w:val="28"/>
                        </w:rPr>
                        <w:t>retmenler</w:t>
                      </w:r>
                    </w:p>
                    <w:p w:rsidR="00991E63" w:rsidRPr="00991E63" w:rsidRDefault="00991E63" w:rsidP="00492958">
                      <w:pPr>
                        <w:pStyle w:val="paraf"/>
                        <w:shd w:val="clear" w:color="auto" w:fill="FFD15D" w:themeFill="accent1" w:themeFillTint="99"/>
                        <w:rPr>
                          <w:rFonts w:ascii="MV Boli" w:hAnsi="MV Boli" w:cs="MV Boli"/>
                          <w:color w:val="000000"/>
                          <w:sz w:val="22"/>
                          <w:szCs w:val="16"/>
                        </w:rPr>
                      </w:pPr>
                      <w:r w:rsidRPr="00492958">
                        <w:rPr>
                          <w:rStyle w:val="Gl"/>
                          <w:rFonts w:ascii="MV Boli" w:hAnsi="MV Boli" w:cs="MV Boli"/>
                          <w:color w:val="000000"/>
                          <w:sz w:val="22"/>
                          <w:szCs w:val="22"/>
                          <w:shd w:val="clear" w:color="auto" w:fill="FFD15D" w:themeFill="accent1" w:themeFillTint="99"/>
                        </w:rPr>
                        <w:t>Madde</w:t>
                      </w:r>
                      <w:r w:rsidRPr="00492958">
                        <w:rPr>
                          <w:rStyle w:val="apple-converted-space"/>
                          <w:rFonts w:ascii="MV Boli" w:hAnsi="MV Boli" w:cs="MV Boli"/>
                          <w:b/>
                          <w:bCs/>
                          <w:color w:val="000000"/>
                          <w:sz w:val="22"/>
                          <w:szCs w:val="22"/>
                          <w:shd w:val="clear" w:color="auto" w:fill="FFD15D" w:themeFill="accent1" w:themeFillTint="99"/>
                        </w:rPr>
                        <w:t> </w:t>
                      </w:r>
                      <w:r w:rsidRPr="00492958">
                        <w:rPr>
                          <w:rFonts w:ascii="MV Boli" w:hAnsi="MV Boli" w:cs="MV Boli"/>
                          <w:color w:val="000000"/>
                          <w:sz w:val="22"/>
                          <w:szCs w:val="22"/>
                          <w:shd w:val="clear" w:color="auto" w:fill="FFD15D" w:themeFill="accent1" w:themeFillTint="99"/>
                        </w:rPr>
                        <w:t>52 - Sınıf rehber ö</w:t>
                      </w:r>
                      <w:r w:rsidRPr="00492958">
                        <w:rPr>
                          <w:color w:val="000000"/>
                          <w:sz w:val="22"/>
                          <w:szCs w:val="22"/>
                          <w:shd w:val="clear" w:color="auto" w:fill="FFD15D" w:themeFill="accent1" w:themeFillTint="99"/>
                        </w:rPr>
                        <w:t>ğ</w:t>
                      </w:r>
                      <w:r w:rsidRPr="00492958">
                        <w:rPr>
                          <w:rFonts w:ascii="MV Boli" w:hAnsi="MV Boli" w:cs="MV Boli"/>
                          <w:color w:val="000000"/>
                          <w:sz w:val="22"/>
                          <w:szCs w:val="22"/>
                          <w:shd w:val="clear" w:color="auto" w:fill="FFD15D" w:themeFill="accent1" w:themeFillTint="99"/>
                        </w:rPr>
                        <w:t>retmenli</w:t>
                      </w:r>
                      <w:r w:rsidRPr="00492958">
                        <w:rPr>
                          <w:color w:val="000000"/>
                          <w:sz w:val="22"/>
                          <w:szCs w:val="22"/>
                          <w:shd w:val="clear" w:color="auto" w:fill="FFD15D" w:themeFill="accent1" w:themeFillTint="99"/>
                        </w:rPr>
                        <w:t>ğ</w:t>
                      </w:r>
                      <w:r w:rsidRPr="00492958">
                        <w:rPr>
                          <w:rFonts w:ascii="MV Boli" w:hAnsi="MV Boli" w:cs="MV Boli"/>
                          <w:color w:val="000000"/>
                          <w:sz w:val="22"/>
                          <w:szCs w:val="22"/>
                          <w:shd w:val="clear" w:color="auto" w:fill="FFD15D" w:themeFill="accent1" w:themeFillTint="99"/>
                        </w:rPr>
                        <w:t>i görevi olmayan ö</w:t>
                      </w:r>
                      <w:r w:rsidRPr="00492958">
                        <w:rPr>
                          <w:color w:val="000000"/>
                          <w:sz w:val="22"/>
                          <w:szCs w:val="22"/>
                          <w:shd w:val="clear" w:color="auto" w:fill="FFD15D" w:themeFill="accent1" w:themeFillTint="99"/>
                        </w:rPr>
                        <w:t>ğ</w:t>
                      </w:r>
                      <w:r w:rsidRPr="00492958">
                        <w:rPr>
                          <w:rFonts w:ascii="MV Boli" w:hAnsi="MV Boli" w:cs="MV Boli"/>
                          <w:color w:val="000000"/>
                          <w:sz w:val="22"/>
                          <w:szCs w:val="22"/>
                          <w:shd w:val="clear" w:color="auto" w:fill="FFD15D" w:themeFill="accent1" w:themeFillTint="99"/>
                        </w:rPr>
                        <w:t>retmenler</w:t>
                      </w:r>
                      <w:r w:rsidRPr="00975FC4">
                        <w:rPr>
                          <w:rFonts w:ascii="MV Boli" w:hAnsi="MV Boli" w:cs="MV Boli"/>
                          <w:color w:val="000000"/>
                          <w:sz w:val="22"/>
                          <w:szCs w:val="22"/>
                        </w:rPr>
                        <w:t xml:space="preserve"> de gerekti</w:t>
                      </w:r>
                      <w:r w:rsidRPr="00975FC4">
                        <w:rPr>
                          <w:color w:val="000000"/>
                          <w:sz w:val="22"/>
                          <w:szCs w:val="22"/>
                        </w:rPr>
                        <w:t>ğ</w:t>
                      </w:r>
                      <w:r w:rsidRPr="00975FC4">
                        <w:rPr>
                          <w:rFonts w:ascii="MV Boli" w:hAnsi="MV Boli" w:cs="MV Boli"/>
                          <w:color w:val="000000"/>
                          <w:sz w:val="22"/>
                          <w:szCs w:val="22"/>
                        </w:rPr>
                        <w:t>inde rehberlik ve psikolojik danı</w:t>
                      </w:r>
                      <w:r w:rsidRPr="00975FC4">
                        <w:rPr>
                          <w:color w:val="000000"/>
                          <w:sz w:val="22"/>
                          <w:szCs w:val="22"/>
                        </w:rPr>
                        <w:t>ş</w:t>
                      </w:r>
                      <w:r w:rsidRPr="00975FC4">
                        <w:rPr>
                          <w:rFonts w:ascii="MV Boli" w:hAnsi="MV Boli" w:cs="MV Boli"/>
                          <w:color w:val="000000"/>
                          <w:sz w:val="22"/>
                          <w:szCs w:val="22"/>
                        </w:rPr>
                        <w:t>ma hizmetleri servisinin plânlama ve e</w:t>
                      </w:r>
                      <w:r w:rsidRPr="00975FC4">
                        <w:rPr>
                          <w:color w:val="000000"/>
                          <w:sz w:val="22"/>
                          <w:szCs w:val="22"/>
                        </w:rPr>
                        <w:t>ş</w:t>
                      </w:r>
                      <w:r w:rsidRPr="00975FC4">
                        <w:rPr>
                          <w:rFonts w:ascii="MV Boli" w:hAnsi="MV Boli" w:cs="MV Boli"/>
                          <w:color w:val="000000"/>
                          <w:sz w:val="22"/>
                          <w:szCs w:val="22"/>
                        </w:rPr>
                        <w:t xml:space="preserve"> güdümüyle çalı</w:t>
                      </w:r>
                      <w:r w:rsidRPr="00975FC4">
                        <w:rPr>
                          <w:color w:val="000000"/>
                          <w:sz w:val="22"/>
                          <w:szCs w:val="22"/>
                        </w:rPr>
                        <w:t>ş</w:t>
                      </w:r>
                      <w:r w:rsidRPr="00975FC4">
                        <w:rPr>
                          <w:rFonts w:ascii="MV Boli" w:hAnsi="MV Boli" w:cs="MV Boli"/>
                          <w:color w:val="000000"/>
                          <w:sz w:val="22"/>
                          <w:szCs w:val="22"/>
                        </w:rPr>
                        <w:t>malara yardımcı olurlar.</w:t>
                      </w:r>
                    </w:p>
                    <w:p w:rsidR="00991E63" w:rsidRDefault="00991E63" w:rsidP="00031CEA">
                      <w:pPr>
                        <w:pStyle w:val="paraf"/>
                        <w:shd w:val="clear" w:color="auto" w:fill="E66C7D" w:themeFill="accent3"/>
                        <w:jc w:val="both"/>
                        <w:rPr>
                          <w:rFonts w:ascii="MV Boli" w:hAnsi="MV Boli" w:cs="MV Boli"/>
                          <w:color w:val="000000"/>
                          <w:sz w:val="22"/>
                          <w:szCs w:val="22"/>
                        </w:rPr>
                      </w:pPr>
                      <w:r w:rsidRPr="00975FC4">
                        <w:rPr>
                          <w:rFonts w:ascii="MV Boli" w:hAnsi="MV Boli" w:cs="MV Boli"/>
                          <w:color w:val="000000"/>
                          <w:sz w:val="22"/>
                          <w:szCs w:val="22"/>
                        </w:rPr>
                        <w:t>Okul Müdürünün verece</w:t>
                      </w:r>
                      <w:r w:rsidRPr="00975FC4">
                        <w:rPr>
                          <w:color w:val="000000"/>
                          <w:sz w:val="22"/>
                          <w:szCs w:val="22"/>
                        </w:rPr>
                        <w:t>ğ</w:t>
                      </w:r>
                      <w:r w:rsidRPr="00975FC4">
                        <w:rPr>
                          <w:rFonts w:ascii="MV Boli" w:hAnsi="MV Boli" w:cs="MV Boli"/>
                          <w:color w:val="000000"/>
                          <w:sz w:val="22"/>
                          <w:szCs w:val="22"/>
                        </w:rPr>
                        <w:t>i, rehberlikle ilgili görevleri yerine getirirler.</w:t>
                      </w:r>
                    </w:p>
                    <w:p w:rsidR="00991E63" w:rsidRPr="00991E63" w:rsidRDefault="00991E63" w:rsidP="00991E63">
                      <w:pPr>
                        <w:rPr>
                          <w:color w:val="FF0066"/>
                          <w:sz w:val="16"/>
                          <w:szCs w:val="16"/>
                        </w:rPr>
                      </w:pPr>
                      <w:r w:rsidRPr="00276E9B">
                        <w:rPr>
                          <w:color w:val="FF0066"/>
                        </w:rPr>
                        <w:t>*</w:t>
                      </w:r>
                      <w:r w:rsidRPr="00276E9B">
                        <w:rPr>
                          <w:rStyle w:val="baslik"/>
                          <w:rFonts w:ascii="Verdana" w:hAnsi="Verdana"/>
                          <w:b/>
                          <w:bCs/>
                          <w:caps/>
                          <w:color w:val="FF0066"/>
                          <w:sz w:val="16"/>
                          <w:szCs w:val="16"/>
                        </w:rPr>
                        <w:t>MİLLÎ</w:t>
                      </w:r>
                      <w:r w:rsidRPr="00276E9B">
                        <w:rPr>
                          <w:rStyle w:val="apple-converted-space"/>
                          <w:rFonts w:ascii="Verdana" w:hAnsi="Verdana"/>
                          <w:b/>
                          <w:bCs/>
                          <w:color w:val="FF0066"/>
                          <w:sz w:val="16"/>
                          <w:szCs w:val="16"/>
                        </w:rPr>
                        <w:t> </w:t>
                      </w:r>
                      <w:r w:rsidRPr="00276E9B">
                        <w:rPr>
                          <w:rFonts w:ascii="Verdana" w:hAnsi="Verdana"/>
                          <w:b/>
                          <w:bCs/>
                          <w:color w:val="FF0066"/>
                          <w:sz w:val="16"/>
                          <w:szCs w:val="16"/>
                        </w:rPr>
                        <w:t>EĞİTİM BAKANLIĞI REHBERLİK VE PSİKOLOJİK DANIŞMA HİZMETLERİ YÖNETMELİĞİ</w:t>
                      </w:r>
                      <w:r>
                        <w:rPr>
                          <w:rFonts w:ascii="Verdana" w:hAnsi="Verdana"/>
                          <w:b/>
                          <w:bCs/>
                          <w:color w:val="FF0066"/>
                          <w:sz w:val="16"/>
                          <w:szCs w:val="16"/>
                        </w:rPr>
                        <w:t>(</w:t>
                      </w:r>
                      <w:r w:rsidRPr="00991E63">
                        <w:rPr>
                          <w:color w:val="FF0066"/>
                          <w:sz w:val="16"/>
                          <w:szCs w:val="16"/>
                        </w:rPr>
                        <w:t xml:space="preserve">Yayın: Resmi Gazete Yayım Tarihi ve Sayısı: 17 / 04 / 2001- </w:t>
                      </w:r>
                      <w:proofErr w:type="gramStart"/>
                      <w:r w:rsidRPr="00991E63">
                        <w:rPr>
                          <w:color w:val="FF0066"/>
                          <w:sz w:val="16"/>
                          <w:szCs w:val="16"/>
                        </w:rPr>
                        <w:t>24376     Numarası</w:t>
                      </w:r>
                      <w:proofErr w:type="gramEnd"/>
                      <w:r w:rsidRPr="00991E63">
                        <w:rPr>
                          <w:color w:val="FF0066"/>
                          <w:sz w:val="16"/>
                          <w:szCs w:val="16"/>
                        </w:rPr>
                        <w:t>: Tebliğler Dergisi -17 / 04 / 2001 2524</w:t>
                      </w:r>
                      <w:r>
                        <w:rPr>
                          <w:color w:val="FF0066"/>
                          <w:sz w:val="16"/>
                          <w:szCs w:val="16"/>
                        </w:rPr>
                        <w:t>)</w:t>
                      </w:r>
                    </w:p>
                    <w:p w:rsidR="00991E63" w:rsidRPr="00276E9B" w:rsidRDefault="00991E63" w:rsidP="00991E63">
                      <w:pPr>
                        <w:rPr>
                          <w:rFonts w:ascii="Verdana" w:hAnsi="Verdana"/>
                          <w:b/>
                          <w:bCs/>
                          <w:color w:val="FF0066"/>
                          <w:sz w:val="16"/>
                          <w:szCs w:val="16"/>
                        </w:rPr>
                      </w:pPr>
                    </w:p>
                    <w:p w:rsidR="00991E63" w:rsidRPr="00854692" w:rsidRDefault="00991E63" w:rsidP="00991E63">
                      <w:pPr>
                        <w:pStyle w:val="paraf"/>
                        <w:shd w:val="clear" w:color="auto" w:fill="E66C7D" w:themeFill="accent3"/>
                        <w:ind w:firstLine="600"/>
                        <w:jc w:val="both"/>
                        <w:rPr>
                          <w:rFonts w:ascii="MV Boli" w:hAnsi="MV Boli" w:cs="MV Boli"/>
                          <w:color w:val="000000"/>
                          <w:sz w:val="22"/>
                          <w:szCs w:val="22"/>
                        </w:rPr>
                      </w:pPr>
                    </w:p>
                    <w:p w:rsidR="00991E63" w:rsidRDefault="00991E63"/>
                  </w:txbxContent>
                </v:textbox>
              </v:shape>
            </w:pict>
          </mc:Fallback>
        </mc:AlternateContent>
      </w:r>
      <w:r w:rsidR="00B036C2" w:rsidRPr="00975FC4">
        <w:rPr>
          <w:rFonts w:ascii="MV Boli" w:hAnsi="MV Boli" w:cs="MV Boli"/>
          <w:color w:val="000000"/>
          <w:sz w:val="22"/>
          <w:szCs w:val="16"/>
        </w:rPr>
        <w:t>g) Ö</w:t>
      </w:r>
      <w:r w:rsidR="00B036C2" w:rsidRPr="00975FC4">
        <w:rPr>
          <w:color w:val="000000"/>
          <w:sz w:val="22"/>
          <w:szCs w:val="16"/>
        </w:rPr>
        <w:t>ğ</w:t>
      </w:r>
      <w:r w:rsidR="00B036C2" w:rsidRPr="00975FC4">
        <w:rPr>
          <w:rFonts w:ascii="MV Boli" w:hAnsi="MV Boli" w:cs="MV Boli"/>
          <w:color w:val="000000"/>
          <w:sz w:val="22"/>
          <w:szCs w:val="16"/>
        </w:rPr>
        <w:t>rencilerin ilgi, yetenek ve akademik ba</w:t>
      </w:r>
      <w:r w:rsidR="00B036C2" w:rsidRPr="00975FC4">
        <w:rPr>
          <w:color w:val="000000"/>
          <w:sz w:val="22"/>
          <w:szCs w:val="16"/>
        </w:rPr>
        <w:t>ş</w:t>
      </w:r>
      <w:r w:rsidR="00B036C2" w:rsidRPr="00975FC4">
        <w:rPr>
          <w:rFonts w:ascii="MV Boli" w:hAnsi="MV Boli" w:cs="MV Boli"/>
          <w:color w:val="000000"/>
          <w:sz w:val="22"/>
          <w:szCs w:val="16"/>
        </w:rPr>
        <w:t>arıları do</w:t>
      </w:r>
      <w:r w:rsidR="00B036C2" w:rsidRPr="00975FC4">
        <w:rPr>
          <w:color w:val="000000"/>
          <w:sz w:val="22"/>
          <w:szCs w:val="16"/>
        </w:rPr>
        <w:t>ğ</w:t>
      </w:r>
      <w:r w:rsidR="00B036C2" w:rsidRPr="00975FC4">
        <w:rPr>
          <w:rFonts w:ascii="MV Boli" w:hAnsi="MV Boli" w:cs="MV Boli"/>
          <w:color w:val="000000"/>
          <w:sz w:val="22"/>
          <w:szCs w:val="16"/>
        </w:rPr>
        <w:t>rultusunda e</w:t>
      </w:r>
      <w:r w:rsidR="00B036C2" w:rsidRPr="00975FC4">
        <w:rPr>
          <w:color w:val="000000"/>
          <w:sz w:val="22"/>
          <w:szCs w:val="16"/>
        </w:rPr>
        <w:t>ğ</w:t>
      </w:r>
      <w:r w:rsidR="00B036C2" w:rsidRPr="00975FC4">
        <w:rPr>
          <w:rFonts w:ascii="MV Boli" w:hAnsi="MV Boli" w:cs="MV Boli"/>
          <w:color w:val="000000"/>
          <w:sz w:val="22"/>
          <w:szCs w:val="16"/>
        </w:rPr>
        <w:t>itsel kollara yöneltilmeleri konusunda psikolojik danı</w:t>
      </w:r>
      <w:r w:rsidR="00B036C2" w:rsidRPr="00975FC4">
        <w:rPr>
          <w:color w:val="000000"/>
          <w:sz w:val="22"/>
          <w:szCs w:val="16"/>
        </w:rPr>
        <w:t>ş</w:t>
      </w:r>
      <w:r w:rsidR="00B036C2" w:rsidRPr="00975FC4">
        <w:rPr>
          <w:rFonts w:ascii="MV Boli" w:hAnsi="MV Boli" w:cs="MV Boli"/>
          <w:color w:val="000000"/>
          <w:sz w:val="22"/>
          <w:szCs w:val="16"/>
        </w:rPr>
        <w:t>manla i</w:t>
      </w:r>
      <w:r w:rsidR="00B036C2" w:rsidRPr="00975FC4">
        <w:rPr>
          <w:color w:val="000000"/>
          <w:sz w:val="22"/>
          <w:szCs w:val="16"/>
        </w:rPr>
        <w:t>ş</w:t>
      </w:r>
      <w:r w:rsidR="00B036C2" w:rsidRPr="00975FC4">
        <w:rPr>
          <w:rFonts w:ascii="MV Boli" w:hAnsi="MV Boli" w:cs="MV Boli"/>
          <w:color w:val="000000"/>
          <w:sz w:val="22"/>
          <w:szCs w:val="16"/>
        </w:rPr>
        <w:t xml:space="preserve"> birli</w:t>
      </w:r>
      <w:r w:rsidR="00B036C2" w:rsidRPr="00975FC4">
        <w:rPr>
          <w:color w:val="000000"/>
          <w:sz w:val="22"/>
          <w:szCs w:val="16"/>
        </w:rPr>
        <w:t>ğ</w:t>
      </w:r>
      <w:r w:rsidR="00B036C2" w:rsidRPr="00975FC4">
        <w:rPr>
          <w:rFonts w:ascii="MV Boli" w:hAnsi="MV Boli" w:cs="MV Boli"/>
          <w:color w:val="000000"/>
          <w:sz w:val="22"/>
          <w:szCs w:val="16"/>
        </w:rPr>
        <w:t>i yapar.</w:t>
      </w:r>
    </w:p>
    <w:p w:rsidR="00991E63" w:rsidRDefault="00991E63" w:rsidP="00991E63">
      <w:pPr>
        <w:pStyle w:val="paraf"/>
        <w:shd w:val="clear" w:color="auto" w:fill="FFD15D" w:themeFill="accent1" w:themeFillTint="99"/>
        <w:ind w:firstLine="600"/>
        <w:rPr>
          <w:rFonts w:ascii="MV Boli" w:hAnsi="MV Boli" w:cs="MV Boli"/>
          <w:color w:val="000000"/>
          <w:sz w:val="22"/>
          <w:szCs w:val="16"/>
        </w:rPr>
      </w:pPr>
    </w:p>
    <w:p w:rsidR="004C5BA8" w:rsidRDefault="004C5BA8" w:rsidP="004C5BA8">
      <w:pPr>
        <w:spacing w:line="360" w:lineRule="auto"/>
        <w:rPr>
          <w:rFonts w:ascii="MV Boli" w:eastAsia="Times New Roman" w:hAnsi="MV Boli" w:cs="MV Boli"/>
          <w:color w:val="000000"/>
          <w:szCs w:val="16"/>
          <w:lang w:eastAsia="tr-TR"/>
        </w:rPr>
      </w:pPr>
    </w:p>
    <w:p w:rsidR="004C5BA8" w:rsidRDefault="004C5BA8" w:rsidP="004C5BA8">
      <w:pPr>
        <w:spacing w:line="360" w:lineRule="auto"/>
        <w:ind w:left="2832" w:firstLine="708"/>
        <w:rPr>
          <w:rFonts w:ascii="Arial" w:hAnsi="Arial" w:cs="Arial"/>
          <w:b/>
        </w:rPr>
      </w:pPr>
      <w:r w:rsidRPr="00460AA7">
        <w:rPr>
          <w:rFonts w:ascii="Arial" w:hAnsi="Arial" w:cs="Arial"/>
          <w:b/>
        </w:rPr>
        <w:t>ETKİNLİK SEÇ</w:t>
      </w:r>
      <w:r>
        <w:rPr>
          <w:rFonts w:ascii="Arial" w:hAnsi="Arial" w:cs="Arial"/>
          <w:b/>
        </w:rPr>
        <w:t>İMİNDE DİKKAT EDİLECEK NOKTALAR</w:t>
      </w:r>
    </w:p>
    <w:p w:rsidR="004C5BA8" w:rsidRDefault="004C5BA8" w:rsidP="00F973FF">
      <w:pPr>
        <w:tabs>
          <w:tab w:val="left" w:pos="0"/>
        </w:tabs>
        <w:autoSpaceDE w:val="0"/>
        <w:autoSpaceDN w:val="0"/>
        <w:adjustRightInd w:val="0"/>
        <w:spacing w:line="360" w:lineRule="auto"/>
        <w:ind w:right="18"/>
        <w:jc w:val="both"/>
        <w:rPr>
          <w:rFonts w:ascii="Arial" w:hAnsi="Arial" w:cs="Arial"/>
        </w:rPr>
      </w:pPr>
      <w:r>
        <w:rPr>
          <w:rFonts w:ascii="Arial" w:hAnsi="Arial" w:cs="Arial"/>
        </w:rPr>
        <w:tab/>
      </w:r>
      <w:r w:rsidRPr="00E758D0">
        <w:rPr>
          <w:rFonts w:ascii="Arial" w:hAnsi="Arial" w:cs="Arial"/>
        </w:rPr>
        <w:t xml:space="preserve">Etkinlikler </w:t>
      </w:r>
      <w:r>
        <w:rPr>
          <w:rFonts w:ascii="Arial" w:hAnsi="Arial" w:cs="Arial"/>
        </w:rPr>
        <w:t>İlköğretim ve Ortaöğretim Kurumları Sınıf Rehberlik P</w:t>
      </w:r>
      <w:r w:rsidRPr="00E758D0">
        <w:rPr>
          <w:rFonts w:ascii="Arial" w:hAnsi="Arial" w:cs="Arial"/>
        </w:rPr>
        <w:t>rogram</w:t>
      </w:r>
      <w:r>
        <w:rPr>
          <w:rFonts w:ascii="Arial" w:hAnsi="Arial" w:cs="Arial"/>
        </w:rPr>
        <w:t>ı’n</w:t>
      </w:r>
      <w:r w:rsidRPr="00E758D0">
        <w:rPr>
          <w:rFonts w:ascii="Arial" w:hAnsi="Arial" w:cs="Arial"/>
        </w:rPr>
        <w:t>da</w:t>
      </w:r>
      <w:r>
        <w:rPr>
          <w:rFonts w:ascii="Arial" w:hAnsi="Arial" w:cs="Arial"/>
        </w:rPr>
        <w:t xml:space="preserve"> </w:t>
      </w:r>
      <w:r w:rsidRPr="00E758D0">
        <w:rPr>
          <w:rFonts w:ascii="Arial" w:hAnsi="Arial" w:cs="Arial"/>
        </w:rPr>
        <w:t xml:space="preserve">ki kazanım işleme sırasına göre verilmiştir. </w:t>
      </w:r>
      <w:r>
        <w:rPr>
          <w:rFonts w:ascii="Arial" w:hAnsi="Arial" w:cs="Arial"/>
        </w:rPr>
        <w:t xml:space="preserve">Ancak </w:t>
      </w:r>
      <w:r w:rsidRPr="00E758D0">
        <w:rPr>
          <w:rFonts w:ascii="Arial" w:hAnsi="Arial" w:cs="Arial"/>
        </w:rPr>
        <w:t xml:space="preserve">bu </w:t>
      </w:r>
      <w:r>
        <w:rPr>
          <w:rFonts w:ascii="Arial" w:hAnsi="Arial" w:cs="Arial"/>
        </w:rPr>
        <w:t xml:space="preserve">sıralama </w:t>
      </w:r>
      <w:r w:rsidRPr="00E758D0">
        <w:rPr>
          <w:rFonts w:ascii="Arial" w:hAnsi="Arial" w:cs="Arial"/>
        </w:rPr>
        <w:t xml:space="preserve">değişmez bir kural değildir. </w:t>
      </w:r>
      <w:r>
        <w:rPr>
          <w:rFonts w:ascii="Arial" w:hAnsi="Arial" w:cs="Arial"/>
        </w:rPr>
        <w:t xml:space="preserve">Okul imkan ve koşullarına göre zorunlu düzenlemeler yapılabilir. </w:t>
      </w:r>
    </w:p>
    <w:p w:rsidR="00F973FF" w:rsidRDefault="004C5BA8" w:rsidP="00F973FF">
      <w:pPr>
        <w:tabs>
          <w:tab w:val="left" w:pos="0"/>
        </w:tabs>
        <w:autoSpaceDE w:val="0"/>
        <w:autoSpaceDN w:val="0"/>
        <w:adjustRightInd w:val="0"/>
        <w:spacing w:line="360" w:lineRule="auto"/>
        <w:ind w:right="18"/>
        <w:jc w:val="both"/>
        <w:rPr>
          <w:rFonts w:ascii="Arial" w:hAnsi="Arial" w:cs="Arial"/>
        </w:rPr>
      </w:pPr>
      <w:r>
        <w:rPr>
          <w:rFonts w:ascii="Arial" w:hAnsi="Arial" w:cs="Arial"/>
        </w:rPr>
        <w:lastRenderedPageBreak/>
        <w:tab/>
      </w:r>
      <w:r w:rsidR="00F973FF" w:rsidRPr="0092043E">
        <w:rPr>
          <w:rFonts w:ascii="Arial" w:hAnsi="Arial" w:cs="Arial"/>
        </w:rPr>
        <w:t>Tüm ülkede, tüm okullarda aynı etkinliklerin kullanılması zorunlu değildir. Zaten bu söylem rehberliğin ilkelerine de aykırıdır. Bu etkinlikler birer örnektir</w:t>
      </w:r>
      <w:r w:rsidR="00F973FF">
        <w:rPr>
          <w:rFonts w:ascii="Arial" w:hAnsi="Arial" w:cs="Arial"/>
        </w:rPr>
        <w:t>.</w:t>
      </w:r>
      <w:r w:rsidR="00F973FF" w:rsidRPr="0092043E">
        <w:rPr>
          <w:rFonts w:ascii="Arial" w:hAnsi="Arial" w:cs="Arial"/>
        </w:rPr>
        <w:t xml:space="preserve"> </w:t>
      </w:r>
      <w:r w:rsidR="00F973FF">
        <w:rPr>
          <w:rFonts w:ascii="Arial" w:hAnsi="Arial" w:cs="Arial"/>
        </w:rPr>
        <w:t>O</w:t>
      </w:r>
      <w:r w:rsidR="00F973FF" w:rsidRPr="0092043E">
        <w:rPr>
          <w:rFonts w:ascii="Arial" w:hAnsi="Arial" w:cs="Arial"/>
        </w:rPr>
        <w:t>kulun, öğrencilerin ihtiyaçlarına göre</w:t>
      </w:r>
      <w:r w:rsidR="00F973FF">
        <w:rPr>
          <w:rFonts w:ascii="Arial" w:hAnsi="Arial" w:cs="Arial"/>
        </w:rPr>
        <w:t xml:space="preserve">, </w:t>
      </w:r>
      <w:r w:rsidR="00F973FF" w:rsidRPr="0092043E">
        <w:rPr>
          <w:rFonts w:ascii="Arial" w:hAnsi="Arial" w:cs="Arial"/>
        </w:rPr>
        <w:t xml:space="preserve">kazanıma </w:t>
      </w:r>
      <w:r w:rsidR="00F973FF">
        <w:rPr>
          <w:rFonts w:ascii="Arial" w:hAnsi="Arial" w:cs="Arial"/>
        </w:rPr>
        <w:t xml:space="preserve">bağlı </w:t>
      </w:r>
      <w:r w:rsidR="00F973FF" w:rsidRPr="0092043E">
        <w:rPr>
          <w:rFonts w:ascii="Arial" w:hAnsi="Arial" w:cs="Arial"/>
        </w:rPr>
        <w:t>kal</w:t>
      </w:r>
      <w:r w:rsidR="00F973FF">
        <w:rPr>
          <w:rFonts w:ascii="Arial" w:hAnsi="Arial" w:cs="Arial"/>
        </w:rPr>
        <w:t xml:space="preserve">ınarak </w:t>
      </w:r>
      <w:r w:rsidR="00F973FF" w:rsidRPr="00910641">
        <w:rPr>
          <w:rFonts w:ascii="Arial" w:hAnsi="Arial" w:cs="Arial"/>
        </w:rPr>
        <w:t>farklı bir etkinlik</w:t>
      </w:r>
      <w:r w:rsidR="00F973FF">
        <w:rPr>
          <w:rFonts w:ascii="Arial" w:hAnsi="Arial" w:cs="Arial"/>
        </w:rPr>
        <w:t xml:space="preserve"> uygulanabilir ya da aynı etkinlik yeniden düzenlenerek kullanılabilir. </w:t>
      </w:r>
      <w:r w:rsidR="00F973FF" w:rsidRPr="009913CD">
        <w:rPr>
          <w:rFonts w:ascii="Arial" w:hAnsi="Arial" w:cs="Arial"/>
        </w:rPr>
        <w:t>Farklı okul türlerinde okulun özelliklerine uygun olmayan etkinliklerde, öğrencilerin gelişim özellikleri ve ihtiyaçları, okulun özellikleri göz önünde bulundurularak farklı etkinlikler yapılabilir ya da diğer etkinliklere daha geniş yer verilebilir. Yapılacak olan değişiklikler</w:t>
      </w:r>
      <w:r w:rsidR="00F973FF">
        <w:rPr>
          <w:rFonts w:ascii="Arial" w:hAnsi="Arial" w:cs="Arial"/>
        </w:rPr>
        <w:t xml:space="preserve"> </w:t>
      </w:r>
      <w:r w:rsidR="00F973FF" w:rsidRPr="00460AA7">
        <w:rPr>
          <w:rFonts w:ascii="Arial" w:hAnsi="Arial" w:cs="Arial"/>
        </w:rPr>
        <w:t>sınıf öğretmenleri tarafından değil, sınıf öğretmenlerinin önerileriyle rehber öğretmen, yoksa Okul Rehberlik Hizmetleri Okul Yürütme Kurulu veya RAM'dan görevlendirilen Rehber Öğretmenler tarafından okulun ve öğrencinin ihtiyaçları göz önünde bulundurarak yapılmalıdır.</w:t>
      </w:r>
    </w:p>
    <w:p w:rsidR="004C5BA8" w:rsidRDefault="004C5BA8" w:rsidP="004C5BA8">
      <w:pPr>
        <w:tabs>
          <w:tab w:val="left" w:pos="0"/>
        </w:tabs>
        <w:autoSpaceDE w:val="0"/>
        <w:autoSpaceDN w:val="0"/>
        <w:adjustRightInd w:val="0"/>
        <w:spacing w:line="360" w:lineRule="auto"/>
        <w:ind w:right="18" w:firstLine="708"/>
        <w:jc w:val="both"/>
        <w:rPr>
          <w:rFonts w:ascii="Arial" w:hAnsi="Arial" w:cs="Arial"/>
        </w:rPr>
      </w:pPr>
      <w:r w:rsidRPr="003A0059">
        <w:rPr>
          <w:noProof/>
          <w:color w:val="FF0066"/>
          <w:shd w:val="clear" w:color="auto" w:fill="E66C7D" w:themeFill="accent3"/>
          <w:lang w:eastAsia="tr-TR"/>
        </w:rPr>
        <w:drawing>
          <wp:anchor distT="0" distB="0" distL="114300" distR="114300" simplePos="0" relativeHeight="251660288" behindDoc="1" locked="0" layoutInCell="1" allowOverlap="1" wp14:anchorId="0D0D63C6" wp14:editId="55B958BA">
            <wp:simplePos x="0" y="0"/>
            <wp:positionH relativeFrom="column">
              <wp:posOffset>-956945</wp:posOffset>
            </wp:positionH>
            <wp:positionV relativeFrom="paragraph">
              <wp:posOffset>219548</wp:posOffset>
            </wp:positionV>
            <wp:extent cx="10744200" cy="36385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wave-line-vector-106092.jpg"/>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0744200" cy="3638550"/>
                    </a:xfrm>
                    <a:prstGeom prst="rect">
                      <a:avLst/>
                    </a:prstGeom>
                  </pic:spPr>
                </pic:pic>
              </a:graphicData>
            </a:graphic>
            <wp14:sizeRelH relativeFrom="page">
              <wp14:pctWidth>0</wp14:pctWidth>
            </wp14:sizeRelH>
            <wp14:sizeRelV relativeFrom="page">
              <wp14:pctHeight>0</wp14:pctHeight>
            </wp14:sizeRelV>
          </wp:anchor>
        </w:drawing>
      </w:r>
      <w:r w:rsidRPr="00E758D0">
        <w:rPr>
          <w:rFonts w:ascii="Arial" w:hAnsi="Arial" w:cs="Arial"/>
        </w:rPr>
        <w:t>Etkinliklerin uygulanması</w:t>
      </w:r>
      <w:r>
        <w:rPr>
          <w:rFonts w:ascii="Arial" w:hAnsi="Arial" w:cs="Arial"/>
        </w:rPr>
        <w:t xml:space="preserve">, ilgili mevzuata ve programa göre </w:t>
      </w:r>
      <w:r w:rsidRPr="00E758D0">
        <w:rPr>
          <w:rFonts w:ascii="Arial" w:hAnsi="Arial" w:cs="Arial"/>
        </w:rPr>
        <w:t>sınıf rehber öğretmenlerinin sorumluluğundadır. Uygulamalar sırasında karşılaşılan güçlüklerle ilgili okul rehber öğretmenind</w:t>
      </w:r>
      <w:r>
        <w:rPr>
          <w:rFonts w:ascii="Arial" w:hAnsi="Arial" w:cs="Arial"/>
        </w:rPr>
        <w:t xml:space="preserve">en yardım alınabilir. </w:t>
      </w:r>
      <w:r w:rsidRPr="00E758D0">
        <w:rPr>
          <w:rFonts w:ascii="Arial" w:hAnsi="Arial" w:cs="Arial"/>
        </w:rPr>
        <w:t>Ayrıca aynı sınıfların sınıf rehber öğretmenleri uygulamalarla ilgili birbirlerine destek olabilir</w:t>
      </w:r>
      <w:r>
        <w:rPr>
          <w:rFonts w:ascii="Arial" w:hAnsi="Arial" w:cs="Arial"/>
        </w:rPr>
        <w:t>, ortak çalışmalar yapılabilir</w:t>
      </w:r>
      <w:r w:rsidR="00D41E35">
        <w:rPr>
          <w:rFonts w:ascii="Arial" w:hAnsi="Arial" w:cs="Arial"/>
        </w:rPr>
        <w:t>.</w:t>
      </w:r>
    </w:p>
    <w:p w:rsidR="00ED1442" w:rsidRDefault="00ED1442">
      <w:pPr>
        <w:rPr>
          <w:color w:val="FF0066"/>
        </w:rPr>
      </w:pPr>
    </w:p>
    <w:p w:rsidR="00ED1442" w:rsidRDefault="00ED1442">
      <w:pPr>
        <w:rPr>
          <w:color w:val="FF0066"/>
        </w:rPr>
      </w:pPr>
    </w:p>
    <w:p w:rsidR="00ED1442" w:rsidRDefault="00ED1442">
      <w:pPr>
        <w:rPr>
          <w:color w:val="FF0066"/>
        </w:rPr>
      </w:pPr>
    </w:p>
    <w:p w:rsidR="009053C2" w:rsidRDefault="009053C2">
      <w:pPr>
        <w:rPr>
          <w:color w:val="FF0066"/>
        </w:rPr>
      </w:pPr>
    </w:p>
    <w:p w:rsidR="009053C2" w:rsidRDefault="009053C2">
      <w:pPr>
        <w:rPr>
          <w:color w:val="FF0066"/>
        </w:rPr>
      </w:pPr>
      <w:r>
        <w:rPr>
          <w:color w:val="FF0066"/>
        </w:rPr>
        <w:br w:type="page"/>
      </w:r>
    </w:p>
    <w:tbl>
      <w:tblPr>
        <w:tblStyle w:val="TabloKlavuzu"/>
        <w:tblpPr w:leftFromText="141" w:rightFromText="141" w:vertAnchor="page" w:horzAnchor="margin" w:tblpXSpec="center" w:tblpY="1089"/>
        <w:tblW w:w="15843" w:type="dxa"/>
        <w:tblLayout w:type="fixed"/>
        <w:tblLook w:val="04A0" w:firstRow="1" w:lastRow="0" w:firstColumn="1" w:lastColumn="0" w:noHBand="0" w:noVBand="1"/>
      </w:tblPr>
      <w:tblGrid>
        <w:gridCol w:w="1101"/>
        <w:gridCol w:w="992"/>
        <w:gridCol w:w="1843"/>
        <w:gridCol w:w="1275"/>
        <w:gridCol w:w="851"/>
        <w:gridCol w:w="4819"/>
        <w:gridCol w:w="1560"/>
        <w:gridCol w:w="3402"/>
      </w:tblGrid>
      <w:tr w:rsidR="0004549D" w:rsidRPr="00A449C9" w:rsidTr="00F81787">
        <w:trPr>
          <w:trHeight w:val="290"/>
        </w:trPr>
        <w:tc>
          <w:tcPr>
            <w:tcW w:w="1101" w:type="dxa"/>
            <w:shd w:val="clear" w:color="auto" w:fill="FFEFC9" w:themeFill="accent1" w:themeFillTint="33"/>
          </w:tcPr>
          <w:p w:rsidR="008F3911" w:rsidRDefault="00E00DC3" w:rsidP="009B52B9">
            <w:pPr>
              <w:rPr>
                <w:b/>
                <w:color w:val="FF0066"/>
                <w:sz w:val="24"/>
                <w:szCs w:val="24"/>
              </w:rPr>
            </w:pPr>
            <w:r w:rsidRPr="001F0713">
              <w:rPr>
                <w:rFonts w:ascii="Arial" w:hAnsi="Arial" w:cs="Arial"/>
                <w:noProof/>
                <w:lang w:eastAsia="tr-TR"/>
              </w:rPr>
              <w:lastRenderedPageBreak/>
              <mc:AlternateContent>
                <mc:Choice Requires="wps">
                  <w:drawing>
                    <wp:anchor distT="0" distB="0" distL="114300" distR="114300" simplePos="0" relativeHeight="251679744" behindDoc="0" locked="0" layoutInCell="1" allowOverlap="1" wp14:anchorId="15338D44" wp14:editId="75BF38E6">
                      <wp:simplePos x="0" y="0"/>
                      <wp:positionH relativeFrom="column">
                        <wp:posOffset>-137160</wp:posOffset>
                      </wp:positionH>
                      <wp:positionV relativeFrom="paragraph">
                        <wp:posOffset>-606587</wp:posOffset>
                      </wp:positionV>
                      <wp:extent cx="10153015" cy="572770"/>
                      <wp:effectExtent l="0" t="0" r="19685" b="1778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015" cy="572770"/>
                              </a:xfrm>
                              <a:prstGeom prst="rect">
                                <a:avLst/>
                              </a:prstGeom>
                              <a:solidFill>
                                <a:srgbClr val="FFFFFF"/>
                              </a:solidFill>
                              <a:ln w="9525">
                                <a:solidFill>
                                  <a:sysClr val="window" lastClr="FFFFFF"/>
                                </a:solidFill>
                                <a:miter lim="800000"/>
                                <a:headEnd/>
                                <a:tailEnd/>
                              </a:ln>
                            </wps:spPr>
                            <wps:txbx>
                              <w:txbxContent>
                                <w:p w:rsidR="00E00DC3" w:rsidRPr="001F0713" w:rsidRDefault="00E00DC3" w:rsidP="00E00DC3">
                                  <w:pPr>
                                    <w:rPr>
                                      <w:b/>
                                    </w:rPr>
                                  </w:pPr>
                                  <w:r>
                                    <w:tab/>
                                  </w:r>
                                  <w:r>
                                    <w:tab/>
                                  </w:r>
                                  <w:r>
                                    <w:tab/>
                                  </w:r>
                                  <w:r>
                                    <w:tab/>
                                  </w:r>
                                  <w:r>
                                    <w:tab/>
                                  </w:r>
                                  <w:r>
                                    <w:tab/>
                                  </w:r>
                                  <w:r>
                                    <w:tab/>
                                  </w:r>
                                  <w:r>
                                    <w:tab/>
                                  </w:r>
                                  <w:r>
                                    <w:tab/>
                                  </w:r>
                                  <w:r w:rsidRPr="001F0713">
                                    <w:rPr>
                                      <w:b/>
                                    </w:rPr>
                                    <w:t>201</w:t>
                                  </w:r>
                                  <w:r w:rsidR="00E4550E">
                                    <w:rPr>
                                      <w:b/>
                                    </w:rPr>
                                    <w:t>6-2017</w:t>
                                  </w:r>
                                  <w:r w:rsidRPr="001F0713">
                                    <w:rPr>
                                      <w:b/>
                                    </w:rPr>
                                    <w:t xml:space="preserve"> EĞİTİM ÖĞRETİM YILI</w:t>
                                  </w:r>
                                </w:p>
                                <w:p w:rsidR="00E00DC3" w:rsidRPr="001F0713" w:rsidRDefault="00E00DC3" w:rsidP="00E00DC3">
                                  <w:pPr>
                                    <w:rPr>
                                      <w:b/>
                                    </w:rPr>
                                  </w:pPr>
                                  <w:r w:rsidRPr="001F0713">
                                    <w:rPr>
                                      <w:b/>
                                    </w:rPr>
                                    <w:t xml:space="preserve">                  </w:t>
                                  </w:r>
                                  <w:r w:rsidRPr="001F0713">
                                    <w:rPr>
                                      <w:b/>
                                    </w:rPr>
                                    <w:tab/>
                                  </w:r>
                                  <w:r w:rsidRPr="001F0713">
                                    <w:rPr>
                                      <w:b/>
                                    </w:rPr>
                                    <w:tab/>
                                  </w:r>
                                  <w:r w:rsidRPr="001F0713">
                                    <w:rPr>
                                      <w:b/>
                                    </w:rPr>
                                    <w:tab/>
                                  </w:r>
                                  <w:r w:rsidRPr="001F0713">
                                    <w:rPr>
                                      <w:b/>
                                    </w:rPr>
                                    <w:tab/>
                                  </w:r>
                                  <w:r w:rsidRPr="001F0713">
                                    <w:rPr>
                                      <w:b/>
                                    </w:rPr>
                                    <w:tab/>
                                    <w:t xml:space="preserve">…………………………………………………….İLKOKULU </w:t>
                                  </w:r>
                                  <w:r>
                                    <w:rPr>
                                      <w:b/>
                                    </w:rPr>
                                    <w:t>4</w:t>
                                  </w:r>
                                  <w:r w:rsidRPr="001F0713">
                                    <w:rPr>
                                      <w:b/>
                                    </w:rPr>
                                    <w:t>/…….SINIF REHBERLİK PLANI</w:t>
                                  </w:r>
                                </w:p>
                                <w:p w:rsidR="00E00DC3" w:rsidRDefault="00E00DC3" w:rsidP="00E00D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0.8pt;margin-top:-47.75pt;width:799.45pt;height:4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" strokecolor="window">
                      <v:textbox>
                        <w:txbxContent>
                          <w:p w:rsidR="00E00DC3" w:rsidRPr="001F0713" w:rsidRDefault="00E00DC3" w:rsidP="00E00DC3">
                            <w:pPr>
                              <w:rPr>
                                <w:b/>
                              </w:rPr>
                            </w:pPr>
                            <w:r>
                              <w:tab/>
                            </w:r>
                            <w:r>
                              <w:tab/>
                            </w:r>
                            <w:r>
                              <w:tab/>
                            </w:r>
                            <w:r>
                              <w:tab/>
                            </w:r>
                            <w:r>
                              <w:tab/>
                            </w:r>
                            <w:r>
                              <w:tab/>
                            </w:r>
                            <w:r>
                              <w:tab/>
                            </w:r>
                            <w:r>
                              <w:tab/>
                            </w:r>
                            <w:r>
                              <w:tab/>
                            </w:r>
                            <w:r w:rsidRPr="001F0713">
                              <w:rPr>
                                <w:b/>
                              </w:rPr>
                              <w:t>201</w:t>
                            </w:r>
                            <w:r w:rsidR="00E4550E">
                              <w:rPr>
                                <w:b/>
                              </w:rPr>
                              <w:t>6-2017</w:t>
                            </w:r>
                            <w:r w:rsidRPr="001F0713">
                              <w:rPr>
                                <w:b/>
                              </w:rPr>
                              <w:t xml:space="preserve"> EĞİTİM ÖĞRETİM YILI</w:t>
                            </w:r>
                          </w:p>
                          <w:p w:rsidR="00E00DC3" w:rsidRPr="001F0713" w:rsidRDefault="00E00DC3" w:rsidP="00E00DC3">
                            <w:pPr>
                              <w:rPr>
                                <w:b/>
                              </w:rPr>
                            </w:pPr>
                            <w:r w:rsidRPr="001F0713">
                              <w:rPr>
                                <w:b/>
                              </w:rPr>
                              <w:t xml:space="preserve">                  </w:t>
                            </w:r>
                            <w:r w:rsidRPr="001F0713">
                              <w:rPr>
                                <w:b/>
                              </w:rPr>
                              <w:tab/>
                            </w:r>
                            <w:r w:rsidRPr="001F0713">
                              <w:rPr>
                                <w:b/>
                              </w:rPr>
                              <w:tab/>
                            </w:r>
                            <w:r w:rsidRPr="001F0713">
                              <w:rPr>
                                <w:b/>
                              </w:rPr>
                              <w:tab/>
                            </w:r>
                            <w:r w:rsidRPr="001F0713">
                              <w:rPr>
                                <w:b/>
                              </w:rPr>
                              <w:tab/>
                            </w:r>
                            <w:r w:rsidRPr="001F0713">
                              <w:rPr>
                                <w:b/>
                              </w:rPr>
                              <w:tab/>
                              <w:t xml:space="preserve">…………………………………………………….İLKOKULU </w:t>
                            </w:r>
                            <w:r>
                              <w:rPr>
                                <w:b/>
                              </w:rPr>
                              <w:t>4</w:t>
                            </w:r>
                            <w:r w:rsidRPr="001F0713">
                              <w:rPr>
                                <w:b/>
                              </w:rPr>
                              <w:t>/…….SINIF REHBERLİK PLANI</w:t>
                            </w:r>
                          </w:p>
                          <w:p w:rsidR="00E00DC3" w:rsidRDefault="00E00DC3" w:rsidP="00E00DC3"/>
                        </w:txbxContent>
                      </v:textbox>
                    </v:shape>
                  </w:pict>
                </mc:Fallback>
              </mc:AlternateContent>
            </w:r>
          </w:p>
          <w:p w:rsidR="004E53E1" w:rsidRPr="00A449C9" w:rsidRDefault="004E53E1" w:rsidP="009B52B9">
            <w:pPr>
              <w:rPr>
                <w:b/>
                <w:color w:val="FF0066"/>
                <w:sz w:val="24"/>
                <w:szCs w:val="24"/>
              </w:rPr>
            </w:pPr>
            <w:r w:rsidRPr="00A449C9">
              <w:rPr>
                <w:b/>
                <w:color w:val="FF0066"/>
                <w:sz w:val="24"/>
                <w:szCs w:val="24"/>
              </w:rPr>
              <w:t>AYLAR</w:t>
            </w:r>
          </w:p>
        </w:tc>
        <w:tc>
          <w:tcPr>
            <w:tcW w:w="992" w:type="dxa"/>
            <w:shd w:val="clear" w:color="auto" w:fill="FFEFC9" w:themeFill="accent1" w:themeFillTint="33"/>
            <w:vAlign w:val="center"/>
          </w:tcPr>
          <w:p w:rsidR="004E53E1" w:rsidRPr="00A449C9" w:rsidRDefault="0004549D" w:rsidP="004C5BA8">
            <w:pPr>
              <w:rPr>
                <w:b/>
                <w:color w:val="FF0066"/>
                <w:sz w:val="24"/>
                <w:szCs w:val="24"/>
              </w:rPr>
            </w:pPr>
            <w:r>
              <w:rPr>
                <w:b/>
                <w:color w:val="FF0066"/>
                <w:sz w:val="24"/>
                <w:szCs w:val="24"/>
              </w:rPr>
              <w:t>HAFTA</w:t>
            </w:r>
          </w:p>
        </w:tc>
        <w:tc>
          <w:tcPr>
            <w:tcW w:w="1843" w:type="dxa"/>
            <w:shd w:val="clear" w:color="auto" w:fill="FFEFC9" w:themeFill="accent1" w:themeFillTint="33"/>
          </w:tcPr>
          <w:p w:rsidR="008F3911" w:rsidRDefault="008F3911" w:rsidP="00A449C9">
            <w:pPr>
              <w:jc w:val="center"/>
              <w:rPr>
                <w:b/>
                <w:color w:val="FF0066"/>
                <w:sz w:val="24"/>
                <w:szCs w:val="24"/>
              </w:rPr>
            </w:pPr>
          </w:p>
          <w:p w:rsidR="004E53E1" w:rsidRPr="00A449C9" w:rsidRDefault="0004549D" w:rsidP="00A449C9">
            <w:pPr>
              <w:jc w:val="center"/>
              <w:rPr>
                <w:b/>
                <w:color w:val="FF0066"/>
                <w:sz w:val="24"/>
                <w:szCs w:val="24"/>
              </w:rPr>
            </w:pPr>
            <w:r>
              <w:rPr>
                <w:b/>
                <w:color w:val="FF0066"/>
                <w:sz w:val="24"/>
                <w:szCs w:val="24"/>
              </w:rPr>
              <w:t>ETKİNLİK ADI</w:t>
            </w:r>
          </w:p>
        </w:tc>
        <w:tc>
          <w:tcPr>
            <w:tcW w:w="1275" w:type="dxa"/>
            <w:shd w:val="clear" w:color="auto" w:fill="FFEFC9" w:themeFill="accent1" w:themeFillTint="33"/>
          </w:tcPr>
          <w:p w:rsidR="008F3911" w:rsidRDefault="008F3911" w:rsidP="00A449C9">
            <w:pPr>
              <w:jc w:val="center"/>
              <w:rPr>
                <w:b/>
                <w:color w:val="FF0066"/>
                <w:sz w:val="24"/>
                <w:szCs w:val="24"/>
              </w:rPr>
            </w:pPr>
          </w:p>
          <w:p w:rsidR="004E53E1" w:rsidRPr="00252744" w:rsidRDefault="0004549D" w:rsidP="00A449C9">
            <w:pPr>
              <w:jc w:val="center"/>
              <w:rPr>
                <w:b/>
                <w:color w:val="FF0066"/>
              </w:rPr>
            </w:pPr>
            <w:r w:rsidRPr="00252744">
              <w:rPr>
                <w:b/>
                <w:color w:val="FF0066"/>
              </w:rPr>
              <w:t>YETERLİLİK ALANI</w:t>
            </w:r>
          </w:p>
        </w:tc>
        <w:tc>
          <w:tcPr>
            <w:tcW w:w="851" w:type="dxa"/>
            <w:shd w:val="clear" w:color="auto" w:fill="FFEFC9" w:themeFill="accent1" w:themeFillTint="33"/>
            <w:vAlign w:val="center"/>
          </w:tcPr>
          <w:p w:rsidR="004E53E1" w:rsidRPr="00A449C9" w:rsidRDefault="004E53E1" w:rsidP="00A449C9">
            <w:pPr>
              <w:jc w:val="center"/>
              <w:rPr>
                <w:b/>
                <w:color w:val="FF0066"/>
                <w:sz w:val="24"/>
                <w:szCs w:val="24"/>
              </w:rPr>
            </w:pPr>
            <w:r w:rsidRPr="00A449C9">
              <w:rPr>
                <w:b/>
                <w:color w:val="FF0066"/>
                <w:sz w:val="24"/>
                <w:szCs w:val="24"/>
              </w:rPr>
              <w:t>KAZANIM NO</w:t>
            </w:r>
          </w:p>
        </w:tc>
        <w:tc>
          <w:tcPr>
            <w:tcW w:w="4819" w:type="dxa"/>
            <w:shd w:val="clear" w:color="auto" w:fill="FFEFC9" w:themeFill="accent1" w:themeFillTint="33"/>
          </w:tcPr>
          <w:p w:rsidR="008F3911" w:rsidRDefault="008F3911" w:rsidP="009B52B9">
            <w:pPr>
              <w:rPr>
                <w:b/>
                <w:color w:val="FF0066"/>
                <w:sz w:val="24"/>
                <w:szCs w:val="24"/>
              </w:rPr>
            </w:pPr>
          </w:p>
          <w:p w:rsidR="004E53E1" w:rsidRPr="00A449C9" w:rsidRDefault="004E53E1" w:rsidP="009B52B9">
            <w:pPr>
              <w:rPr>
                <w:b/>
                <w:color w:val="FF0066"/>
                <w:sz w:val="24"/>
                <w:szCs w:val="24"/>
              </w:rPr>
            </w:pPr>
            <w:r w:rsidRPr="00A449C9">
              <w:rPr>
                <w:b/>
                <w:color w:val="FF0066"/>
                <w:sz w:val="24"/>
                <w:szCs w:val="24"/>
              </w:rPr>
              <w:t>KAZANIM</w:t>
            </w:r>
          </w:p>
        </w:tc>
        <w:tc>
          <w:tcPr>
            <w:tcW w:w="1560" w:type="dxa"/>
            <w:shd w:val="clear" w:color="auto" w:fill="FFEFC9" w:themeFill="accent1" w:themeFillTint="33"/>
          </w:tcPr>
          <w:p w:rsidR="008F3911" w:rsidRDefault="008F3911" w:rsidP="009B52B9">
            <w:pPr>
              <w:rPr>
                <w:b/>
                <w:color w:val="FF0066"/>
                <w:sz w:val="24"/>
                <w:szCs w:val="24"/>
              </w:rPr>
            </w:pPr>
          </w:p>
          <w:p w:rsidR="004E53E1" w:rsidRPr="00A449C9" w:rsidRDefault="004E53E1" w:rsidP="009B52B9">
            <w:pPr>
              <w:rPr>
                <w:b/>
                <w:color w:val="FF0066"/>
                <w:sz w:val="24"/>
                <w:szCs w:val="24"/>
              </w:rPr>
            </w:pPr>
            <w:r w:rsidRPr="00A449C9">
              <w:rPr>
                <w:b/>
                <w:color w:val="FF0066"/>
                <w:sz w:val="24"/>
                <w:szCs w:val="24"/>
              </w:rPr>
              <w:t>UYGULAYICI</w:t>
            </w:r>
          </w:p>
        </w:tc>
        <w:tc>
          <w:tcPr>
            <w:tcW w:w="3402" w:type="dxa"/>
            <w:shd w:val="clear" w:color="auto" w:fill="FFEFC9" w:themeFill="accent1" w:themeFillTint="33"/>
          </w:tcPr>
          <w:p w:rsidR="008F3911" w:rsidRDefault="008F3911" w:rsidP="009B52B9">
            <w:pPr>
              <w:rPr>
                <w:b/>
                <w:color w:val="FF0066"/>
                <w:sz w:val="24"/>
                <w:szCs w:val="24"/>
              </w:rPr>
            </w:pPr>
          </w:p>
          <w:p w:rsidR="004E53E1" w:rsidRPr="00A449C9" w:rsidRDefault="003073BC" w:rsidP="009B52B9">
            <w:pPr>
              <w:rPr>
                <w:b/>
                <w:color w:val="FF0066"/>
                <w:sz w:val="24"/>
                <w:szCs w:val="24"/>
              </w:rPr>
            </w:pPr>
            <w:r>
              <w:rPr>
                <w:b/>
                <w:color w:val="FF0066"/>
                <w:sz w:val="24"/>
                <w:szCs w:val="24"/>
              </w:rPr>
              <w:t>DİĞER FAALİYETLER</w:t>
            </w:r>
          </w:p>
        </w:tc>
      </w:tr>
      <w:tr w:rsidR="00F81787" w:rsidRPr="00BE1FB3" w:rsidTr="00252744">
        <w:trPr>
          <w:trHeight w:val="290"/>
        </w:trPr>
        <w:tc>
          <w:tcPr>
            <w:tcW w:w="1101" w:type="dxa"/>
            <w:vMerge w:val="restart"/>
            <w:vAlign w:val="center"/>
          </w:tcPr>
          <w:p w:rsidR="00F81787" w:rsidRPr="00BE1FB3" w:rsidRDefault="00F81787" w:rsidP="00711322">
            <w:pPr>
              <w:rPr>
                <w:color w:val="FF0066"/>
              </w:rPr>
            </w:pPr>
            <w:r w:rsidRPr="00BE1FB3">
              <w:rPr>
                <w:color w:val="FF0066"/>
              </w:rPr>
              <w:t>EYLÜL</w:t>
            </w:r>
          </w:p>
        </w:tc>
        <w:tc>
          <w:tcPr>
            <w:tcW w:w="992" w:type="dxa"/>
            <w:vAlign w:val="center"/>
          </w:tcPr>
          <w:p w:rsidR="00F81787" w:rsidRDefault="00F81787" w:rsidP="004C5BA8">
            <w:pPr>
              <w:rPr>
                <w:color w:val="FF0066"/>
              </w:rPr>
            </w:pPr>
          </w:p>
          <w:p w:rsidR="00F81787" w:rsidRPr="00BE1FB3" w:rsidRDefault="00F81787" w:rsidP="004C5BA8">
            <w:pPr>
              <w:rPr>
                <w:color w:val="FF0066"/>
              </w:rPr>
            </w:pPr>
          </w:p>
        </w:tc>
        <w:tc>
          <w:tcPr>
            <w:tcW w:w="8788" w:type="dxa"/>
            <w:gridSpan w:val="4"/>
            <w:vMerge w:val="restart"/>
          </w:tcPr>
          <w:p w:rsidR="00F81787" w:rsidRDefault="00F81787" w:rsidP="004E53E1">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130"/>
            </w:tblGrid>
            <w:tr w:rsidR="00F81787" w:rsidTr="004E53E1">
              <w:trPr>
                <w:trHeight w:val="379"/>
              </w:trPr>
              <w:tc>
                <w:tcPr>
                  <w:tcW w:w="8130" w:type="dxa"/>
                </w:tcPr>
                <w:p w:rsidR="00F81787" w:rsidRPr="002E47D2" w:rsidRDefault="00F81787" w:rsidP="00E4550E">
                  <w:pPr>
                    <w:pStyle w:val="Default"/>
                    <w:framePr w:hSpace="141" w:wrap="around" w:vAnchor="page" w:hAnchor="margin" w:xAlign="center" w:y="1089"/>
                    <w:rPr>
                      <w:sz w:val="22"/>
                      <w:szCs w:val="22"/>
                    </w:rPr>
                  </w:pPr>
                  <w:r w:rsidRPr="002E47D2">
                    <w:rPr>
                      <w:sz w:val="22"/>
                      <w:szCs w:val="22"/>
                    </w:rPr>
                    <w:t xml:space="preserve">Öğrenci Tanıma Fişlerinin Güncelleştirilmesi. </w:t>
                  </w:r>
                </w:p>
                <w:p w:rsidR="00F81787" w:rsidRPr="002E47D2" w:rsidRDefault="00F81787" w:rsidP="00E4550E">
                  <w:pPr>
                    <w:pStyle w:val="Default"/>
                    <w:framePr w:hSpace="141" w:wrap="around" w:vAnchor="page" w:hAnchor="margin" w:xAlign="center" w:y="1089"/>
                    <w:rPr>
                      <w:sz w:val="22"/>
                      <w:szCs w:val="22"/>
                    </w:rPr>
                  </w:pPr>
                  <w:r w:rsidRPr="002E47D2">
                    <w:rPr>
                      <w:sz w:val="22"/>
                      <w:szCs w:val="22"/>
                    </w:rPr>
                    <w:t xml:space="preserve">Sınıf başkanı ve yardımcılarının seçilmesi. </w:t>
                  </w:r>
                </w:p>
                <w:p w:rsidR="00F81787" w:rsidRDefault="00F81787" w:rsidP="00E4550E">
                  <w:pPr>
                    <w:pStyle w:val="Default"/>
                    <w:framePr w:hSpace="141" w:wrap="around" w:vAnchor="page" w:hAnchor="margin" w:xAlign="center" w:y="1089"/>
                    <w:rPr>
                      <w:sz w:val="22"/>
                      <w:szCs w:val="22"/>
                    </w:rPr>
                  </w:pPr>
                  <w:r w:rsidRPr="002E47D2">
                    <w:rPr>
                      <w:sz w:val="22"/>
                      <w:szCs w:val="22"/>
                    </w:rPr>
                    <w:t>Okul ve sınıf içinde uyulması gereken kurallar (davranış, ahlak, görgü vs.) hakkında bilgi verilmesi</w:t>
                  </w:r>
                  <w:r>
                    <w:rPr>
                      <w:sz w:val="22"/>
                      <w:szCs w:val="22"/>
                    </w:rPr>
                    <w:t xml:space="preserve"> </w:t>
                  </w:r>
                </w:p>
              </w:tc>
            </w:tr>
          </w:tbl>
          <w:p w:rsidR="00F81787" w:rsidRPr="00BE1FB3" w:rsidRDefault="00F81787" w:rsidP="00711322">
            <w:pPr>
              <w:rPr>
                <w:color w:val="FF0066"/>
              </w:rPr>
            </w:pPr>
          </w:p>
        </w:tc>
        <w:tc>
          <w:tcPr>
            <w:tcW w:w="1560" w:type="dxa"/>
            <w:vMerge w:val="restart"/>
            <w:vAlign w:val="center"/>
          </w:tcPr>
          <w:p w:rsidR="00F81787" w:rsidRPr="00BE1FB3" w:rsidRDefault="00F81787" w:rsidP="00711322">
            <w:pPr>
              <w:rPr>
                <w:color w:val="FF0066"/>
              </w:rPr>
            </w:pPr>
            <w:r w:rsidRPr="00BE1FB3">
              <w:rPr>
                <w:color w:val="FF0066"/>
              </w:rPr>
              <w:t xml:space="preserve">Sınıf </w:t>
            </w:r>
            <w:r>
              <w:rPr>
                <w:color w:val="FF0066"/>
              </w:rPr>
              <w:t>Reh. Öğrt.</w:t>
            </w:r>
          </w:p>
        </w:tc>
        <w:tc>
          <w:tcPr>
            <w:tcW w:w="3402" w:type="dxa"/>
            <w:vMerge w:val="restart"/>
            <w:vAlign w:val="center"/>
          </w:tcPr>
          <w:p w:rsidR="00255F1D" w:rsidRPr="00255F1D" w:rsidRDefault="00255F1D" w:rsidP="00255F1D">
            <w:pPr>
              <w:ind w:right="-47"/>
              <w:rPr>
                <w:rFonts w:cs="Arial"/>
                <w:color w:val="000000" w:themeColor="text1"/>
                <w:sz w:val="18"/>
                <w:szCs w:val="18"/>
              </w:rPr>
            </w:pPr>
            <w:r w:rsidRPr="00255F1D">
              <w:rPr>
                <w:rFonts w:cs="Arial"/>
                <w:color w:val="000000" w:themeColor="text1"/>
                <w:sz w:val="18"/>
                <w:szCs w:val="18"/>
              </w:rPr>
              <w:t xml:space="preserve">*Okula yeni gelen öğrencilerine yönelik oryantasyon eğitimi verilmesi  </w:t>
            </w:r>
          </w:p>
          <w:p w:rsidR="00F81787" w:rsidRPr="00BE1FB3" w:rsidRDefault="00255F1D" w:rsidP="00711322">
            <w:pPr>
              <w:rPr>
                <w:color w:val="FF0066"/>
              </w:rPr>
            </w:pPr>
            <w:r w:rsidRPr="00255F1D">
              <w:rPr>
                <w:sz w:val="18"/>
                <w:szCs w:val="18"/>
              </w:rPr>
              <w:t>*</w:t>
            </w:r>
            <w:r w:rsidR="00E00DC3" w:rsidRPr="00255F1D">
              <w:rPr>
                <w:sz w:val="18"/>
                <w:szCs w:val="18"/>
              </w:rPr>
              <w:t xml:space="preserve">Öğrenci kulüplerinin oluşturulması, faaliyetlerin tanıtılması, </w:t>
            </w:r>
            <w:r w:rsidRPr="00255F1D">
              <w:rPr>
                <w:sz w:val="18"/>
                <w:szCs w:val="18"/>
              </w:rPr>
              <w:t>öğrenci seçiminin yapılması</w:t>
            </w:r>
          </w:p>
        </w:tc>
      </w:tr>
      <w:tr w:rsidR="00F81787" w:rsidRPr="00BE1FB3" w:rsidTr="00252744">
        <w:trPr>
          <w:trHeight w:val="166"/>
        </w:trPr>
        <w:tc>
          <w:tcPr>
            <w:tcW w:w="1101" w:type="dxa"/>
            <w:vMerge/>
            <w:vAlign w:val="center"/>
          </w:tcPr>
          <w:p w:rsidR="00F81787" w:rsidRPr="00BE1FB3" w:rsidRDefault="00F81787" w:rsidP="00711322">
            <w:pPr>
              <w:rPr>
                <w:color w:val="FF0066"/>
              </w:rPr>
            </w:pPr>
          </w:p>
        </w:tc>
        <w:tc>
          <w:tcPr>
            <w:tcW w:w="992" w:type="dxa"/>
            <w:vAlign w:val="center"/>
          </w:tcPr>
          <w:p w:rsidR="00F81787" w:rsidRPr="00BE1FB3" w:rsidRDefault="00F81787" w:rsidP="004C5BA8">
            <w:pPr>
              <w:rPr>
                <w:color w:val="FF0066"/>
              </w:rPr>
            </w:pPr>
          </w:p>
        </w:tc>
        <w:tc>
          <w:tcPr>
            <w:tcW w:w="8788" w:type="dxa"/>
            <w:gridSpan w:val="4"/>
            <w:vMerge/>
          </w:tcPr>
          <w:p w:rsidR="00F81787" w:rsidRPr="00BE1FB3" w:rsidRDefault="00F81787" w:rsidP="00711322">
            <w:pPr>
              <w:rPr>
                <w:color w:val="FF0066"/>
              </w:rPr>
            </w:pPr>
          </w:p>
        </w:tc>
        <w:tc>
          <w:tcPr>
            <w:tcW w:w="1560" w:type="dxa"/>
            <w:vMerge/>
            <w:vAlign w:val="center"/>
          </w:tcPr>
          <w:p w:rsidR="00F81787" w:rsidRPr="00BE1FB3" w:rsidRDefault="00F81787" w:rsidP="00711322">
            <w:pPr>
              <w:rPr>
                <w:color w:val="FF0066"/>
              </w:rPr>
            </w:pPr>
          </w:p>
        </w:tc>
        <w:tc>
          <w:tcPr>
            <w:tcW w:w="3402" w:type="dxa"/>
            <w:vMerge/>
            <w:vAlign w:val="center"/>
          </w:tcPr>
          <w:p w:rsidR="00F81787" w:rsidRPr="00BE1FB3" w:rsidRDefault="00F81787" w:rsidP="00711322">
            <w:pPr>
              <w:rPr>
                <w:color w:val="FF0066"/>
              </w:rPr>
            </w:pPr>
          </w:p>
        </w:tc>
      </w:tr>
      <w:tr w:rsidR="00F81787" w:rsidRPr="00BE1FB3" w:rsidTr="00F81787">
        <w:trPr>
          <w:trHeight w:val="290"/>
        </w:trPr>
        <w:tc>
          <w:tcPr>
            <w:tcW w:w="1101" w:type="dxa"/>
            <w:vMerge w:val="restart"/>
            <w:shd w:val="clear" w:color="auto" w:fill="FFEFC9" w:themeFill="accent1" w:themeFillTint="33"/>
            <w:vAlign w:val="center"/>
          </w:tcPr>
          <w:p w:rsidR="00F81787" w:rsidRPr="00BE1FB3" w:rsidRDefault="00F81787" w:rsidP="00711322">
            <w:pPr>
              <w:rPr>
                <w:color w:val="FF0066"/>
              </w:rPr>
            </w:pPr>
            <w:r w:rsidRPr="00BE1FB3">
              <w:rPr>
                <w:color w:val="FF0066"/>
              </w:rPr>
              <w:t>EKİM</w:t>
            </w:r>
          </w:p>
        </w:tc>
        <w:tc>
          <w:tcPr>
            <w:tcW w:w="992" w:type="dxa"/>
            <w:shd w:val="clear" w:color="auto" w:fill="FFEFC9" w:themeFill="accent1" w:themeFillTint="33"/>
            <w:vAlign w:val="center"/>
          </w:tcPr>
          <w:p w:rsidR="00F81787" w:rsidRPr="00BE1FB3" w:rsidRDefault="00F81787" w:rsidP="00E271D0">
            <w:pPr>
              <w:rPr>
                <w:color w:val="FF0066"/>
              </w:rPr>
            </w:pPr>
            <w:r>
              <w:rPr>
                <w:color w:val="FF0066"/>
              </w:rPr>
              <w:t>2.HAFTA</w:t>
            </w:r>
          </w:p>
        </w:tc>
        <w:tc>
          <w:tcPr>
            <w:tcW w:w="1843" w:type="dxa"/>
            <w:shd w:val="clear" w:color="auto" w:fill="FFEFC9" w:themeFill="accent1" w:themeFillTint="33"/>
            <w:vAlign w:val="center"/>
          </w:tcPr>
          <w:p w:rsidR="00F81787" w:rsidRPr="00A449C9" w:rsidRDefault="00F81787" w:rsidP="00333B2F">
            <w:pPr>
              <w:rPr>
                <w:color w:val="FF0066"/>
              </w:rPr>
            </w:pPr>
            <w:r>
              <w:rPr>
                <w:color w:val="FF0066"/>
              </w:rPr>
              <w:t>Duygu ve Düşüncelerim</w:t>
            </w:r>
          </w:p>
        </w:tc>
        <w:tc>
          <w:tcPr>
            <w:tcW w:w="1275" w:type="dxa"/>
            <w:shd w:val="clear" w:color="auto" w:fill="FFEFC9" w:themeFill="accent1" w:themeFillTint="33"/>
            <w:vAlign w:val="center"/>
          </w:tcPr>
          <w:p w:rsidR="00F81787" w:rsidRPr="0028773E" w:rsidRDefault="00F81787" w:rsidP="00E271D0">
            <w:pPr>
              <w:rPr>
                <w:color w:val="FF0066"/>
              </w:rPr>
            </w:pPr>
            <w:r>
              <w:rPr>
                <w:color w:val="FF0066"/>
              </w:rPr>
              <w:t>Kendini Kabul</w:t>
            </w:r>
          </w:p>
        </w:tc>
        <w:tc>
          <w:tcPr>
            <w:tcW w:w="851" w:type="dxa"/>
            <w:shd w:val="clear" w:color="auto" w:fill="FFEFC9" w:themeFill="accent1" w:themeFillTint="33"/>
            <w:vAlign w:val="center"/>
          </w:tcPr>
          <w:p w:rsidR="00F81787" w:rsidRPr="00A449C9" w:rsidRDefault="00F81787" w:rsidP="00E271D0">
            <w:pPr>
              <w:rPr>
                <w:color w:val="FF0066"/>
              </w:rPr>
            </w:pPr>
            <w:r>
              <w:rPr>
                <w:color w:val="FF0066"/>
              </w:rPr>
              <w:t>70</w:t>
            </w:r>
          </w:p>
        </w:tc>
        <w:tc>
          <w:tcPr>
            <w:tcW w:w="4819" w:type="dxa"/>
            <w:shd w:val="clear" w:color="auto" w:fill="FFEFC9" w:themeFill="accent1" w:themeFillTint="33"/>
          </w:tcPr>
          <w:p w:rsidR="00F81787" w:rsidRPr="00A331D1" w:rsidRDefault="00F81787" w:rsidP="008B4E5C">
            <w:pPr>
              <w:tabs>
                <w:tab w:val="left" w:pos="2920"/>
              </w:tabs>
              <w:spacing w:line="360" w:lineRule="auto"/>
              <w:rPr>
                <w:rFonts w:cs="Arial"/>
              </w:rPr>
            </w:pPr>
            <w:r w:rsidRPr="00A331D1">
              <w:rPr>
                <w:rFonts w:cs="Arial"/>
              </w:rPr>
              <w:t>Duygularını ve düşüncelerini ifade eder.</w:t>
            </w:r>
          </w:p>
        </w:tc>
        <w:tc>
          <w:tcPr>
            <w:tcW w:w="1560" w:type="dxa"/>
            <w:shd w:val="clear" w:color="auto" w:fill="FFEFC9" w:themeFill="accent1" w:themeFillTint="33"/>
            <w:vAlign w:val="center"/>
          </w:tcPr>
          <w:p w:rsidR="00F81787" w:rsidRPr="00BE1FB3" w:rsidRDefault="00F81787" w:rsidP="00711322">
            <w:pPr>
              <w:rPr>
                <w:color w:val="FF0066"/>
              </w:rPr>
            </w:pPr>
            <w:r w:rsidRPr="00BE1FB3">
              <w:rPr>
                <w:color w:val="FF0066"/>
              </w:rPr>
              <w:t xml:space="preserve">Sınıf </w:t>
            </w:r>
            <w:r>
              <w:rPr>
                <w:color w:val="FF0066"/>
              </w:rPr>
              <w:t>Reh. Öğrt.</w:t>
            </w:r>
          </w:p>
        </w:tc>
        <w:tc>
          <w:tcPr>
            <w:tcW w:w="3402" w:type="dxa"/>
            <w:vMerge w:val="restart"/>
            <w:shd w:val="clear" w:color="auto" w:fill="FFEFC9" w:themeFill="accent1" w:themeFillTint="33"/>
            <w:vAlign w:val="center"/>
          </w:tcPr>
          <w:p w:rsidR="00F81787" w:rsidRPr="00255F1D" w:rsidRDefault="00255F1D" w:rsidP="00711322">
            <w:pPr>
              <w:rPr>
                <w:color w:val="FF0066"/>
              </w:rPr>
            </w:pPr>
            <w:r>
              <w:rPr>
                <w:sz w:val="18"/>
                <w:szCs w:val="18"/>
              </w:rPr>
              <w:t>*</w:t>
            </w:r>
            <w:r w:rsidR="00E00DC3" w:rsidRPr="00255F1D">
              <w:rPr>
                <w:sz w:val="18"/>
                <w:szCs w:val="18"/>
              </w:rPr>
              <w:t>Ailevi problem yaşayan öğrencilerin tespit edilmesi.</w:t>
            </w:r>
          </w:p>
        </w:tc>
      </w:tr>
      <w:tr w:rsidR="00F81787" w:rsidRPr="00BE1FB3" w:rsidTr="00F81787">
        <w:trPr>
          <w:trHeight w:val="166"/>
        </w:trPr>
        <w:tc>
          <w:tcPr>
            <w:tcW w:w="1101" w:type="dxa"/>
            <w:vMerge/>
            <w:shd w:val="clear" w:color="auto" w:fill="FFEFC9" w:themeFill="accent1" w:themeFillTint="33"/>
            <w:vAlign w:val="center"/>
          </w:tcPr>
          <w:p w:rsidR="00F81787" w:rsidRPr="00BE1FB3" w:rsidRDefault="00F81787" w:rsidP="00836BE8">
            <w:pPr>
              <w:rPr>
                <w:color w:val="FF0066"/>
              </w:rPr>
            </w:pPr>
          </w:p>
        </w:tc>
        <w:tc>
          <w:tcPr>
            <w:tcW w:w="992" w:type="dxa"/>
            <w:shd w:val="clear" w:color="auto" w:fill="FFEFC9" w:themeFill="accent1" w:themeFillTint="33"/>
            <w:vAlign w:val="center"/>
          </w:tcPr>
          <w:p w:rsidR="00F81787" w:rsidRPr="00BE1FB3" w:rsidRDefault="00F81787" w:rsidP="00E271D0">
            <w:pPr>
              <w:rPr>
                <w:color w:val="FF0066"/>
              </w:rPr>
            </w:pPr>
            <w:r>
              <w:rPr>
                <w:color w:val="FF0066"/>
              </w:rPr>
              <w:t>4.HAFTA</w:t>
            </w:r>
          </w:p>
        </w:tc>
        <w:tc>
          <w:tcPr>
            <w:tcW w:w="1843" w:type="dxa"/>
            <w:shd w:val="clear" w:color="auto" w:fill="FFEFC9" w:themeFill="accent1" w:themeFillTint="33"/>
            <w:vAlign w:val="center"/>
          </w:tcPr>
          <w:p w:rsidR="00F81787" w:rsidRPr="00A449C9" w:rsidRDefault="00F81787" w:rsidP="00E271D0">
            <w:pPr>
              <w:rPr>
                <w:color w:val="FF0066"/>
              </w:rPr>
            </w:pPr>
            <w:r>
              <w:rPr>
                <w:color w:val="FF0066"/>
              </w:rPr>
              <w:t>Zaman Pastası</w:t>
            </w:r>
          </w:p>
        </w:tc>
        <w:tc>
          <w:tcPr>
            <w:tcW w:w="1275" w:type="dxa"/>
            <w:shd w:val="clear" w:color="auto" w:fill="FFEFC9" w:themeFill="accent1" w:themeFillTint="33"/>
            <w:vAlign w:val="center"/>
          </w:tcPr>
          <w:p w:rsidR="00F81787" w:rsidRPr="00A449C9" w:rsidRDefault="00F81787" w:rsidP="00E271D0">
            <w:pPr>
              <w:rPr>
                <w:color w:val="FF0066"/>
              </w:rPr>
            </w:pPr>
            <w:r>
              <w:rPr>
                <w:color w:val="FF0066"/>
              </w:rPr>
              <w:t>Eğitsel Başarı</w:t>
            </w:r>
          </w:p>
        </w:tc>
        <w:tc>
          <w:tcPr>
            <w:tcW w:w="851" w:type="dxa"/>
            <w:shd w:val="clear" w:color="auto" w:fill="FFEFC9" w:themeFill="accent1" w:themeFillTint="33"/>
            <w:vAlign w:val="center"/>
          </w:tcPr>
          <w:p w:rsidR="00F81787" w:rsidRPr="00A449C9" w:rsidRDefault="00F81787" w:rsidP="00E271D0">
            <w:pPr>
              <w:rPr>
                <w:color w:val="FF0066"/>
              </w:rPr>
            </w:pPr>
            <w:r>
              <w:rPr>
                <w:color w:val="FF0066"/>
              </w:rPr>
              <w:t>22</w:t>
            </w:r>
          </w:p>
        </w:tc>
        <w:tc>
          <w:tcPr>
            <w:tcW w:w="4819" w:type="dxa"/>
            <w:shd w:val="clear" w:color="auto" w:fill="FFEFC9" w:themeFill="accent1" w:themeFillTint="33"/>
            <w:vAlign w:val="center"/>
          </w:tcPr>
          <w:p w:rsidR="00F81787" w:rsidRPr="00A331D1" w:rsidRDefault="00F81787" w:rsidP="00E271D0">
            <w:pPr>
              <w:rPr>
                <w:color w:val="FF0066"/>
              </w:rPr>
            </w:pPr>
            <w:r w:rsidRPr="00A331D1">
              <w:rPr>
                <w:rFonts w:cs="Arial"/>
              </w:rPr>
              <w:t>Zamanı etkili biçimde kullanır</w:t>
            </w:r>
          </w:p>
        </w:tc>
        <w:tc>
          <w:tcPr>
            <w:tcW w:w="1560" w:type="dxa"/>
            <w:shd w:val="clear" w:color="auto" w:fill="FFEFC9" w:themeFill="accent1" w:themeFillTint="33"/>
            <w:vAlign w:val="center"/>
          </w:tcPr>
          <w:p w:rsidR="00F81787" w:rsidRPr="00BE1FB3" w:rsidRDefault="00F81787" w:rsidP="00836BE8">
            <w:pPr>
              <w:rPr>
                <w:color w:val="FF0066"/>
              </w:rPr>
            </w:pPr>
            <w:r w:rsidRPr="00BE1FB3">
              <w:rPr>
                <w:color w:val="FF0066"/>
              </w:rPr>
              <w:t xml:space="preserve">Sınıf </w:t>
            </w:r>
            <w:r>
              <w:rPr>
                <w:color w:val="FF0066"/>
              </w:rPr>
              <w:t>Reh. Öğrt.</w:t>
            </w:r>
          </w:p>
        </w:tc>
        <w:tc>
          <w:tcPr>
            <w:tcW w:w="3402" w:type="dxa"/>
            <w:vMerge/>
            <w:shd w:val="clear" w:color="auto" w:fill="FFEFC9" w:themeFill="accent1" w:themeFillTint="33"/>
            <w:vAlign w:val="center"/>
          </w:tcPr>
          <w:p w:rsidR="00F81787" w:rsidRPr="00BE1FB3" w:rsidRDefault="00F81787" w:rsidP="00836BE8">
            <w:pPr>
              <w:rPr>
                <w:color w:val="FF0066"/>
              </w:rPr>
            </w:pPr>
          </w:p>
        </w:tc>
      </w:tr>
      <w:tr w:rsidR="00F81787" w:rsidRPr="00BE1FB3" w:rsidTr="00252744">
        <w:trPr>
          <w:trHeight w:val="310"/>
        </w:trPr>
        <w:tc>
          <w:tcPr>
            <w:tcW w:w="1101" w:type="dxa"/>
            <w:vMerge w:val="restart"/>
            <w:vAlign w:val="center"/>
          </w:tcPr>
          <w:p w:rsidR="00F81787" w:rsidRPr="00BE1FB3" w:rsidRDefault="00F81787" w:rsidP="00836BE8">
            <w:pPr>
              <w:rPr>
                <w:color w:val="FF0066"/>
              </w:rPr>
            </w:pPr>
            <w:r w:rsidRPr="00BE1FB3">
              <w:rPr>
                <w:color w:val="FF0066"/>
              </w:rPr>
              <w:t>KASIM</w:t>
            </w:r>
          </w:p>
        </w:tc>
        <w:tc>
          <w:tcPr>
            <w:tcW w:w="992" w:type="dxa"/>
            <w:vAlign w:val="center"/>
          </w:tcPr>
          <w:p w:rsidR="00F81787" w:rsidRPr="00BE1FB3" w:rsidRDefault="00F81787" w:rsidP="00E271D0">
            <w:pPr>
              <w:rPr>
                <w:color w:val="FF0066"/>
              </w:rPr>
            </w:pPr>
            <w:r>
              <w:rPr>
                <w:color w:val="FF0066"/>
              </w:rPr>
              <w:t>1.HAFTA</w:t>
            </w:r>
          </w:p>
        </w:tc>
        <w:tc>
          <w:tcPr>
            <w:tcW w:w="1843" w:type="dxa"/>
            <w:vAlign w:val="center"/>
          </w:tcPr>
          <w:p w:rsidR="00F81787" w:rsidRPr="00A449C9" w:rsidRDefault="00F81787" w:rsidP="00E271D0">
            <w:pPr>
              <w:rPr>
                <w:color w:val="FF0066"/>
              </w:rPr>
            </w:pPr>
            <w:r>
              <w:rPr>
                <w:color w:val="FF0066"/>
              </w:rPr>
              <w:t>Başarılıyım Çünkü</w:t>
            </w:r>
          </w:p>
        </w:tc>
        <w:tc>
          <w:tcPr>
            <w:tcW w:w="1275" w:type="dxa"/>
            <w:vAlign w:val="center"/>
          </w:tcPr>
          <w:p w:rsidR="00F81787" w:rsidRPr="00A449C9" w:rsidRDefault="00F81787" w:rsidP="00E271D0">
            <w:pPr>
              <w:rPr>
                <w:color w:val="FF0066"/>
              </w:rPr>
            </w:pPr>
            <w:r>
              <w:rPr>
                <w:color w:val="FF0066"/>
              </w:rPr>
              <w:t>Eğitsel Başarı</w:t>
            </w:r>
          </w:p>
        </w:tc>
        <w:tc>
          <w:tcPr>
            <w:tcW w:w="851" w:type="dxa"/>
            <w:vAlign w:val="center"/>
          </w:tcPr>
          <w:p w:rsidR="00F81787" w:rsidRPr="00A449C9" w:rsidRDefault="00F81787" w:rsidP="00E271D0">
            <w:pPr>
              <w:rPr>
                <w:color w:val="FF0066"/>
              </w:rPr>
            </w:pPr>
            <w:r>
              <w:rPr>
                <w:color w:val="FF0066"/>
              </w:rPr>
              <w:t>21</w:t>
            </w:r>
          </w:p>
        </w:tc>
        <w:tc>
          <w:tcPr>
            <w:tcW w:w="4819" w:type="dxa"/>
            <w:vAlign w:val="center"/>
          </w:tcPr>
          <w:p w:rsidR="00F81787" w:rsidRPr="00A331D1" w:rsidRDefault="00F81787" w:rsidP="00E271D0">
            <w:pPr>
              <w:rPr>
                <w:color w:val="FF0066"/>
              </w:rPr>
            </w:pPr>
            <w:r w:rsidRPr="00A331D1">
              <w:rPr>
                <w:rFonts w:cs="Arial"/>
              </w:rPr>
              <w:t>Sınavlarda başarıyı etkileyen etmenleri ifade eder.</w:t>
            </w:r>
          </w:p>
        </w:tc>
        <w:tc>
          <w:tcPr>
            <w:tcW w:w="1560" w:type="dxa"/>
            <w:vAlign w:val="center"/>
          </w:tcPr>
          <w:p w:rsidR="00F81787" w:rsidRPr="00BE1FB3" w:rsidRDefault="00F81787" w:rsidP="00836BE8">
            <w:pPr>
              <w:rPr>
                <w:color w:val="FF0066"/>
              </w:rPr>
            </w:pPr>
            <w:r w:rsidRPr="00BE1FB3">
              <w:rPr>
                <w:color w:val="FF0066"/>
              </w:rPr>
              <w:t xml:space="preserve">Sınıf </w:t>
            </w:r>
            <w:r>
              <w:rPr>
                <w:color w:val="FF0066"/>
              </w:rPr>
              <w:t>Reh. Öğrt.</w:t>
            </w:r>
          </w:p>
        </w:tc>
        <w:tc>
          <w:tcPr>
            <w:tcW w:w="3402" w:type="dxa"/>
            <w:vMerge w:val="restart"/>
            <w:vAlign w:val="center"/>
          </w:tcPr>
          <w:p w:rsidR="00F81787" w:rsidRPr="00BE1FB3" w:rsidRDefault="00255F1D" w:rsidP="00836BE8">
            <w:pPr>
              <w:rPr>
                <w:color w:val="FF0066"/>
              </w:rPr>
            </w:pPr>
            <w:r>
              <w:rPr>
                <w:rFonts w:ascii="Corbel" w:hAnsi="Corbel"/>
                <w:sz w:val="18"/>
                <w:szCs w:val="18"/>
              </w:rPr>
              <w:t>*</w:t>
            </w:r>
            <w:r w:rsidRPr="00005E48">
              <w:rPr>
                <w:rFonts w:ascii="Corbel" w:hAnsi="Corbel"/>
                <w:sz w:val="18"/>
                <w:szCs w:val="18"/>
              </w:rPr>
              <w:t xml:space="preserve">Öğrencilerin akademik başarılarının </w:t>
            </w:r>
            <w:r>
              <w:rPr>
                <w:rFonts w:ascii="Corbel" w:hAnsi="Corbel"/>
                <w:sz w:val="18"/>
                <w:szCs w:val="18"/>
              </w:rPr>
              <w:t xml:space="preserve">ve okula devam takibinin yapılması </w:t>
            </w:r>
          </w:p>
        </w:tc>
      </w:tr>
      <w:tr w:rsidR="00F81787" w:rsidRPr="00BE1FB3" w:rsidTr="00252744">
        <w:trPr>
          <w:trHeight w:val="166"/>
        </w:trPr>
        <w:tc>
          <w:tcPr>
            <w:tcW w:w="1101" w:type="dxa"/>
            <w:vMerge/>
            <w:vAlign w:val="center"/>
          </w:tcPr>
          <w:p w:rsidR="00F81787" w:rsidRPr="00BE1FB3" w:rsidRDefault="00F81787" w:rsidP="00836BE8">
            <w:pPr>
              <w:rPr>
                <w:color w:val="FF0066"/>
              </w:rPr>
            </w:pPr>
          </w:p>
        </w:tc>
        <w:tc>
          <w:tcPr>
            <w:tcW w:w="992" w:type="dxa"/>
            <w:vAlign w:val="center"/>
          </w:tcPr>
          <w:p w:rsidR="00F81787" w:rsidRPr="00AB118D" w:rsidRDefault="00F81787" w:rsidP="00E271D0">
            <w:pPr>
              <w:rPr>
                <w:color w:val="FF0066"/>
              </w:rPr>
            </w:pPr>
            <w:r w:rsidRPr="00AB118D">
              <w:rPr>
                <w:color w:val="FF0066"/>
              </w:rPr>
              <w:t>3.HAFTA</w:t>
            </w:r>
          </w:p>
        </w:tc>
        <w:tc>
          <w:tcPr>
            <w:tcW w:w="1843" w:type="dxa"/>
            <w:vAlign w:val="center"/>
          </w:tcPr>
          <w:p w:rsidR="00F81787" w:rsidRPr="00333B2F" w:rsidRDefault="00F81787" w:rsidP="00E271D0">
            <w:pPr>
              <w:rPr>
                <w:color w:val="FF0066"/>
              </w:rPr>
            </w:pPr>
            <w:r>
              <w:rPr>
                <w:color w:val="FF0066"/>
              </w:rPr>
              <w:t>Nasıl Öğreniyorum?</w:t>
            </w:r>
          </w:p>
        </w:tc>
        <w:tc>
          <w:tcPr>
            <w:tcW w:w="1275" w:type="dxa"/>
            <w:vAlign w:val="center"/>
          </w:tcPr>
          <w:p w:rsidR="00F81787" w:rsidRPr="00333B2F" w:rsidRDefault="00F81787" w:rsidP="00E271D0">
            <w:pPr>
              <w:rPr>
                <w:color w:val="FF0066"/>
              </w:rPr>
            </w:pPr>
            <w:r>
              <w:rPr>
                <w:color w:val="FF0066"/>
              </w:rPr>
              <w:t>Eğitsel Başarı</w:t>
            </w:r>
          </w:p>
        </w:tc>
        <w:tc>
          <w:tcPr>
            <w:tcW w:w="851" w:type="dxa"/>
            <w:vAlign w:val="center"/>
          </w:tcPr>
          <w:p w:rsidR="00F81787" w:rsidRPr="00333B2F" w:rsidRDefault="00F81787" w:rsidP="00E271D0">
            <w:pPr>
              <w:rPr>
                <w:color w:val="FF0066"/>
              </w:rPr>
            </w:pPr>
            <w:r>
              <w:rPr>
                <w:color w:val="FF0066"/>
              </w:rPr>
              <w:t>23</w:t>
            </w:r>
          </w:p>
        </w:tc>
        <w:tc>
          <w:tcPr>
            <w:tcW w:w="4819" w:type="dxa"/>
            <w:vAlign w:val="center"/>
          </w:tcPr>
          <w:p w:rsidR="00F81787" w:rsidRPr="00A331D1" w:rsidRDefault="00F81787" w:rsidP="00E271D0">
            <w:pPr>
              <w:rPr>
                <w:b/>
                <w:color w:val="FF0066"/>
              </w:rPr>
            </w:pPr>
            <w:r w:rsidRPr="00A331D1">
              <w:rPr>
                <w:rFonts w:cs="Arial"/>
              </w:rPr>
              <w:t>Kendi öğrenme stilini fark eder.</w:t>
            </w:r>
          </w:p>
        </w:tc>
        <w:tc>
          <w:tcPr>
            <w:tcW w:w="1560" w:type="dxa"/>
            <w:vAlign w:val="center"/>
          </w:tcPr>
          <w:p w:rsidR="00F81787" w:rsidRPr="00BE1FB3" w:rsidRDefault="00F81787" w:rsidP="00836BE8">
            <w:pPr>
              <w:rPr>
                <w:color w:val="FF0066"/>
              </w:rPr>
            </w:pPr>
            <w:r>
              <w:rPr>
                <w:color w:val="FF0066"/>
              </w:rPr>
              <w:t>Sınıf Reh. Öğrt.</w:t>
            </w:r>
          </w:p>
        </w:tc>
        <w:tc>
          <w:tcPr>
            <w:tcW w:w="3402" w:type="dxa"/>
            <w:vMerge/>
            <w:vAlign w:val="center"/>
          </w:tcPr>
          <w:p w:rsidR="00F81787" w:rsidRPr="00AB118D" w:rsidRDefault="00F81787" w:rsidP="00AB118D">
            <w:pPr>
              <w:rPr>
                <w:color w:val="FF0066"/>
                <w:sz w:val="18"/>
                <w:szCs w:val="18"/>
              </w:rPr>
            </w:pPr>
          </w:p>
        </w:tc>
      </w:tr>
      <w:tr w:rsidR="00F81787" w:rsidRPr="00BE1FB3" w:rsidTr="00F81787">
        <w:trPr>
          <w:trHeight w:val="310"/>
        </w:trPr>
        <w:tc>
          <w:tcPr>
            <w:tcW w:w="1101" w:type="dxa"/>
            <w:vMerge w:val="restart"/>
            <w:shd w:val="clear" w:color="auto" w:fill="FFEFC9" w:themeFill="accent1" w:themeFillTint="33"/>
            <w:vAlign w:val="center"/>
          </w:tcPr>
          <w:p w:rsidR="00F81787" w:rsidRPr="00BE1FB3" w:rsidRDefault="00F81787" w:rsidP="00836BE8">
            <w:pPr>
              <w:rPr>
                <w:color w:val="FF0066"/>
              </w:rPr>
            </w:pPr>
            <w:r w:rsidRPr="00BE1FB3">
              <w:rPr>
                <w:color w:val="FF0066"/>
              </w:rPr>
              <w:t>ARALIK</w:t>
            </w:r>
          </w:p>
        </w:tc>
        <w:tc>
          <w:tcPr>
            <w:tcW w:w="992" w:type="dxa"/>
            <w:shd w:val="clear" w:color="auto" w:fill="FFEFC9" w:themeFill="accent1" w:themeFillTint="33"/>
            <w:vAlign w:val="center"/>
          </w:tcPr>
          <w:p w:rsidR="00F81787" w:rsidRPr="00BE1FB3" w:rsidRDefault="00F81787" w:rsidP="00E271D0">
            <w:pPr>
              <w:rPr>
                <w:color w:val="FF0066"/>
              </w:rPr>
            </w:pPr>
            <w:r>
              <w:rPr>
                <w:color w:val="FF0066"/>
              </w:rPr>
              <w:t>1.HAFTA</w:t>
            </w:r>
          </w:p>
        </w:tc>
        <w:tc>
          <w:tcPr>
            <w:tcW w:w="1843" w:type="dxa"/>
            <w:shd w:val="clear" w:color="auto" w:fill="FFEFC9" w:themeFill="accent1" w:themeFillTint="33"/>
            <w:vAlign w:val="center"/>
          </w:tcPr>
          <w:p w:rsidR="00F81787" w:rsidRDefault="00F81787" w:rsidP="00E271D0">
            <w:pPr>
              <w:rPr>
                <w:color w:val="FF0066"/>
              </w:rPr>
            </w:pPr>
          </w:p>
          <w:p w:rsidR="00F81787" w:rsidRPr="00A449C9" w:rsidRDefault="00F81787" w:rsidP="00E271D0">
            <w:pPr>
              <w:rPr>
                <w:color w:val="FF0066"/>
              </w:rPr>
            </w:pPr>
            <w:r>
              <w:rPr>
                <w:color w:val="FF0066"/>
              </w:rPr>
              <w:t>Araştırır-Öğrenirim</w:t>
            </w:r>
          </w:p>
        </w:tc>
        <w:tc>
          <w:tcPr>
            <w:tcW w:w="1275" w:type="dxa"/>
            <w:shd w:val="clear" w:color="auto" w:fill="FFEFC9" w:themeFill="accent1" w:themeFillTint="33"/>
            <w:vAlign w:val="center"/>
          </w:tcPr>
          <w:p w:rsidR="00F81787" w:rsidRPr="00A449C9" w:rsidRDefault="00F81787" w:rsidP="00E271D0">
            <w:pPr>
              <w:rPr>
                <w:color w:val="FF0066"/>
              </w:rPr>
            </w:pPr>
            <w:r>
              <w:rPr>
                <w:color w:val="FF0066"/>
              </w:rPr>
              <w:t>Eğitsel Başarı</w:t>
            </w:r>
          </w:p>
        </w:tc>
        <w:tc>
          <w:tcPr>
            <w:tcW w:w="851" w:type="dxa"/>
            <w:shd w:val="clear" w:color="auto" w:fill="FFEFC9" w:themeFill="accent1" w:themeFillTint="33"/>
            <w:vAlign w:val="center"/>
          </w:tcPr>
          <w:p w:rsidR="00F81787" w:rsidRPr="00A449C9" w:rsidRDefault="00F81787" w:rsidP="00E271D0">
            <w:pPr>
              <w:rPr>
                <w:color w:val="FF0066"/>
              </w:rPr>
            </w:pPr>
            <w:r>
              <w:rPr>
                <w:color w:val="FF0066"/>
              </w:rPr>
              <w:t>24</w:t>
            </w:r>
          </w:p>
        </w:tc>
        <w:tc>
          <w:tcPr>
            <w:tcW w:w="4819" w:type="dxa"/>
            <w:shd w:val="clear" w:color="auto" w:fill="FFEFC9" w:themeFill="accent1" w:themeFillTint="33"/>
            <w:vAlign w:val="center"/>
          </w:tcPr>
          <w:p w:rsidR="00F81787" w:rsidRPr="00A331D1" w:rsidRDefault="00F81787" w:rsidP="00E271D0">
            <w:pPr>
              <w:rPr>
                <w:color w:val="FF0066"/>
              </w:rPr>
            </w:pPr>
            <w:r w:rsidRPr="00A331D1">
              <w:rPr>
                <w:rFonts w:cs="Arial"/>
              </w:rPr>
              <w:t>İhtiyaç duyduğu bilgileri çeşitli kaynaklardan toplar.</w:t>
            </w:r>
          </w:p>
        </w:tc>
        <w:tc>
          <w:tcPr>
            <w:tcW w:w="1560" w:type="dxa"/>
            <w:shd w:val="clear" w:color="auto" w:fill="FFEFC9" w:themeFill="accent1" w:themeFillTint="33"/>
            <w:vAlign w:val="center"/>
          </w:tcPr>
          <w:p w:rsidR="00F81787" w:rsidRPr="00BE1FB3" w:rsidRDefault="00F81787" w:rsidP="00836BE8">
            <w:pPr>
              <w:rPr>
                <w:color w:val="FF0066"/>
              </w:rPr>
            </w:pPr>
            <w:r w:rsidRPr="00BE1FB3">
              <w:rPr>
                <w:color w:val="FF0066"/>
              </w:rPr>
              <w:t xml:space="preserve">Sınıf </w:t>
            </w:r>
            <w:r>
              <w:rPr>
                <w:color w:val="FF0066"/>
              </w:rPr>
              <w:t>Reh. Öğrt.</w:t>
            </w:r>
          </w:p>
        </w:tc>
        <w:tc>
          <w:tcPr>
            <w:tcW w:w="3402" w:type="dxa"/>
            <w:vMerge w:val="restart"/>
            <w:shd w:val="clear" w:color="auto" w:fill="FFEFC9" w:themeFill="accent1" w:themeFillTint="33"/>
            <w:vAlign w:val="center"/>
          </w:tcPr>
          <w:p w:rsidR="00E9591A" w:rsidRDefault="00E9591A" w:rsidP="00E9591A">
            <w:pPr>
              <w:ind w:right="-102"/>
              <w:rPr>
                <w:rFonts w:ascii="Corbel" w:hAnsi="Corbel"/>
                <w:b/>
                <w:color w:val="000000" w:themeColor="text1"/>
                <w:sz w:val="18"/>
                <w:szCs w:val="18"/>
              </w:rPr>
            </w:pPr>
            <w:r>
              <w:rPr>
                <w:rFonts w:ascii="Corbel" w:hAnsi="Corbel"/>
                <w:b/>
                <w:color w:val="000000" w:themeColor="text1"/>
                <w:sz w:val="18"/>
                <w:szCs w:val="18"/>
              </w:rPr>
              <w:t>*</w:t>
            </w:r>
            <w:r w:rsidRPr="00293846">
              <w:rPr>
                <w:rFonts w:ascii="Corbel" w:hAnsi="Corbel"/>
                <w:b/>
                <w:color w:val="000000" w:themeColor="text1"/>
                <w:sz w:val="18"/>
                <w:szCs w:val="18"/>
              </w:rPr>
              <w:t>Sosyometri-Kimdir Bu? Arzu Listesi Ve Yarım Cümle Tamamlama Anketlerinin Uygulanması</w:t>
            </w:r>
          </w:p>
          <w:p w:rsidR="00F81787" w:rsidRPr="00BE1FB3" w:rsidRDefault="00E9591A" w:rsidP="00E9591A">
            <w:pPr>
              <w:rPr>
                <w:color w:val="FF0066"/>
              </w:rPr>
            </w:pPr>
            <w:r w:rsidRPr="00005E48">
              <w:rPr>
                <w:rFonts w:ascii="Corbel" w:hAnsi="Corbel"/>
                <w:sz w:val="18"/>
                <w:szCs w:val="18"/>
              </w:rPr>
              <w:t xml:space="preserve"> Risk grubunda bulunan öğrencilerin tespit edilmesi</w:t>
            </w:r>
          </w:p>
        </w:tc>
      </w:tr>
      <w:tr w:rsidR="00F81787" w:rsidRPr="00BE1FB3" w:rsidTr="00F81787">
        <w:trPr>
          <w:trHeight w:val="166"/>
        </w:trPr>
        <w:tc>
          <w:tcPr>
            <w:tcW w:w="1101" w:type="dxa"/>
            <w:vMerge/>
            <w:shd w:val="clear" w:color="auto" w:fill="FFEFC9" w:themeFill="accent1" w:themeFillTint="33"/>
            <w:vAlign w:val="center"/>
          </w:tcPr>
          <w:p w:rsidR="00F81787" w:rsidRPr="00BE1FB3" w:rsidRDefault="00F81787" w:rsidP="00836BE8">
            <w:pPr>
              <w:rPr>
                <w:color w:val="FF0066"/>
              </w:rPr>
            </w:pPr>
          </w:p>
        </w:tc>
        <w:tc>
          <w:tcPr>
            <w:tcW w:w="992" w:type="dxa"/>
            <w:shd w:val="clear" w:color="auto" w:fill="FFEFC9" w:themeFill="accent1" w:themeFillTint="33"/>
            <w:vAlign w:val="center"/>
          </w:tcPr>
          <w:p w:rsidR="00F81787" w:rsidRPr="00BE1FB3" w:rsidRDefault="00F81787" w:rsidP="00E271D0">
            <w:pPr>
              <w:rPr>
                <w:color w:val="FF0066"/>
              </w:rPr>
            </w:pPr>
            <w:r>
              <w:rPr>
                <w:color w:val="FF0066"/>
              </w:rPr>
              <w:t>3.HAFTA</w:t>
            </w:r>
          </w:p>
        </w:tc>
        <w:tc>
          <w:tcPr>
            <w:tcW w:w="1843" w:type="dxa"/>
            <w:shd w:val="clear" w:color="auto" w:fill="FFEFC9" w:themeFill="accent1" w:themeFillTint="33"/>
            <w:vAlign w:val="center"/>
          </w:tcPr>
          <w:p w:rsidR="00F81787" w:rsidRDefault="00F81787" w:rsidP="008435C2">
            <w:pPr>
              <w:rPr>
                <w:b/>
                <w:color w:val="FF0066"/>
              </w:rPr>
            </w:pPr>
          </w:p>
          <w:p w:rsidR="00F81787" w:rsidRDefault="00F81787" w:rsidP="008435C2">
            <w:pPr>
              <w:rPr>
                <w:b/>
                <w:color w:val="FF0066"/>
              </w:rPr>
            </w:pPr>
            <w:r w:rsidRPr="008435C2">
              <w:rPr>
                <w:b/>
                <w:color w:val="FF0066"/>
              </w:rPr>
              <w:t>Ahmet’in Diş Fırçası</w:t>
            </w:r>
          </w:p>
          <w:p w:rsidR="00F81787" w:rsidRPr="008435C2" w:rsidRDefault="00F81787" w:rsidP="008435C2">
            <w:pPr>
              <w:rPr>
                <w:b/>
                <w:color w:val="FF0066"/>
              </w:rPr>
            </w:pPr>
          </w:p>
        </w:tc>
        <w:tc>
          <w:tcPr>
            <w:tcW w:w="1275" w:type="dxa"/>
            <w:shd w:val="clear" w:color="auto" w:fill="FFEFC9" w:themeFill="accent1" w:themeFillTint="33"/>
            <w:vAlign w:val="center"/>
          </w:tcPr>
          <w:p w:rsidR="00F81787" w:rsidRPr="008435C2" w:rsidRDefault="00F81787" w:rsidP="008435C2">
            <w:pPr>
              <w:rPr>
                <w:b/>
                <w:color w:val="FF0066"/>
              </w:rPr>
            </w:pPr>
            <w:r w:rsidRPr="008435C2">
              <w:rPr>
                <w:b/>
                <w:color w:val="FF0066"/>
              </w:rPr>
              <w:t>Kişiler Arası İlişkiler</w:t>
            </w:r>
          </w:p>
        </w:tc>
        <w:tc>
          <w:tcPr>
            <w:tcW w:w="851" w:type="dxa"/>
            <w:shd w:val="clear" w:color="auto" w:fill="FFEFC9" w:themeFill="accent1" w:themeFillTint="33"/>
            <w:vAlign w:val="center"/>
          </w:tcPr>
          <w:p w:rsidR="00F81787" w:rsidRPr="008435C2" w:rsidRDefault="00F81787" w:rsidP="008435C2">
            <w:pPr>
              <w:rPr>
                <w:b/>
                <w:color w:val="FF0066"/>
              </w:rPr>
            </w:pPr>
            <w:r w:rsidRPr="008435C2">
              <w:rPr>
                <w:b/>
                <w:color w:val="FF0066"/>
              </w:rPr>
              <w:t>104</w:t>
            </w:r>
          </w:p>
        </w:tc>
        <w:tc>
          <w:tcPr>
            <w:tcW w:w="4819" w:type="dxa"/>
            <w:shd w:val="clear" w:color="auto" w:fill="FFEFC9" w:themeFill="accent1" w:themeFillTint="33"/>
            <w:vAlign w:val="center"/>
          </w:tcPr>
          <w:p w:rsidR="00F81787" w:rsidRPr="008435C2" w:rsidRDefault="00F81787" w:rsidP="008435C2">
            <w:pPr>
              <w:rPr>
                <w:rFonts w:cs="Arial"/>
                <w:b/>
              </w:rPr>
            </w:pPr>
            <w:r w:rsidRPr="008435C2">
              <w:rPr>
                <w:rFonts w:cs="Arial"/>
                <w:b/>
              </w:rPr>
              <w:t>Öfkenin kontrol edilebilir bir duygu olduğunu fark eder.</w:t>
            </w:r>
            <w:r w:rsidRPr="00D86310">
              <w:rPr>
                <w:rFonts w:cs="Arial"/>
              </w:rPr>
              <w:t>(</w:t>
            </w:r>
            <w:r w:rsidRPr="00D86310">
              <w:rPr>
                <w:rFonts w:cs="Arial"/>
                <w:sz w:val="18"/>
                <w:szCs w:val="18"/>
              </w:rPr>
              <w:t>Okul Rehber Öğretmeni yoksa RAM’dan gelecek olan rehber öğretmen tarafından gerçekleştirilecektir.)</w:t>
            </w:r>
          </w:p>
        </w:tc>
        <w:tc>
          <w:tcPr>
            <w:tcW w:w="1560" w:type="dxa"/>
            <w:shd w:val="clear" w:color="auto" w:fill="FFEFC9" w:themeFill="accent1" w:themeFillTint="33"/>
            <w:vAlign w:val="center"/>
          </w:tcPr>
          <w:p w:rsidR="00F81787" w:rsidRPr="00BE1FB3" w:rsidRDefault="00F81787" w:rsidP="00836BE8">
            <w:pPr>
              <w:rPr>
                <w:color w:val="FF0066"/>
              </w:rPr>
            </w:pPr>
            <w:r>
              <w:rPr>
                <w:color w:val="FF0066"/>
              </w:rPr>
              <w:t>Okul Reh. Öğrt.</w:t>
            </w:r>
          </w:p>
        </w:tc>
        <w:tc>
          <w:tcPr>
            <w:tcW w:w="3402" w:type="dxa"/>
            <w:vMerge/>
            <w:shd w:val="clear" w:color="auto" w:fill="FFEFC9" w:themeFill="accent1" w:themeFillTint="33"/>
            <w:vAlign w:val="center"/>
          </w:tcPr>
          <w:p w:rsidR="00F81787" w:rsidRPr="00BE1FB3" w:rsidRDefault="00F81787" w:rsidP="00836BE8">
            <w:pPr>
              <w:rPr>
                <w:color w:val="FF0066"/>
              </w:rPr>
            </w:pPr>
          </w:p>
        </w:tc>
      </w:tr>
      <w:tr w:rsidR="00F81787" w:rsidRPr="00BE1FB3" w:rsidTr="00252744">
        <w:trPr>
          <w:trHeight w:val="290"/>
        </w:trPr>
        <w:tc>
          <w:tcPr>
            <w:tcW w:w="1101" w:type="dxa"/>
            <w:vMerge w:val="restart"/>
            <w:vAlign w:val="center"/>
          </w:tcPr>
          <w:p w:rsidR="00F81787" w:rsidRPr="00BE1FB3" w:rsidRDefault="00F81787" w:rsidP="00836BE8">
            <w:pPr>
              <w:rPr>
                <w:color w:val="FF0066"/>
              </w:rPr>
            </w:pPr>
            <w:r w:rsidRPr="00BE1FB3">
              <w:rPr>
                <w:color w:val="FF0066"/>
              </w:rPr>
              <w:t>OCAK</w:t>
            </w:r>
          </w:p>
        </w:tc>
        <w:tc>
          <w:tcPr>
            <w:tcW w:w="992" w:type="dxa"/>
            <w:vAlign w:val="center"/>
          </w:tcPr>
          <w:p w:rsidR="00F81787" w:rsidRPr="00BE1FB3" w:rsidRDefault="00E4550E" w:rsidP="00E271D0">
            <w:pPr>
              <w:rPr>
                <w:color w:val="FF0066"/>
              </w:rPr>
            </w:pPr>
            <w:r>
              <w:rPr>
                <w:color w:val="FF0066"/>
              </w:rPr>
              <w:t>1</w:t>
            </w:r>
            <w:r w:rsidR="00F81787">
              <w:rPr>
                <w:color w:val="FF0066"/>
              </w:rPr>
              <w:t>.HAFTA</w:t>
            </w:r>
          </w:p>
        </w:tc>
        <w:tc>
          <w:tcPr>
            <w:tcW w:w="1843" w:type="dxa"/>
            <w:vAlign w:val="center"/>
          </w:tcPr>
          <w:p w:rsidR="00F81787" w:rsidRPr="008435C2" w:rsidRDefault="00F81787" w:rsidP="00E271D0">
            <w:pPr>
              <w:rPr>
                <w:b/>
                <w:color w:val="FF0066"/>
              </w:rPr>
            </w:pPr>
            <w:r w:rsidRPr="008435C2">
              <w:rPr>
                <w:b/>
                <w:color w:val="FF0066"/>
              </w:rPr>
              <w:t xml:space="preserve">Öfkem </w:t>
            </w:r>
          </w:p>
        </w:tc>
        <w:tc>
          <w:tcPr>
            <w:tcW w:w="1275" w:type="dxa"/>
            <w:vAlign w:val="center"/>
          </w:tcPr>
          <w:p w:rsidR="00F81787" w:rsidRPr="008435C2" w:rsidRDefault="00F81787" w:rsidP="00E271D0">
            <w:pPr>
              <w:rPr>
                <w:b/>
                <w:color w:val="FF0066"/>
              </w:rPr>
            </w:pPr>
            <w:r w:rsidRPr="008435C2">
              <w:rPr>
                <w:b/>
                <w:color w:val="FF0066"/>
              </w:rPr>
              <w:t>Kişiler Arası İlişkiler</w:t>
            </w:r>
          </w:p>
        </w:tc>
        <w:tc>
          <w:tcPr>
            <w:tcW w:w="851" w:type="dxa"/>
            <w:vAlign w:val="center"/>
          </w:tcPr>
          <w:p w:rsidR="00F81787" w:rsidRPr="008435C2" w:rsidRDefault="00F81787" w:rsidP="00E271D0">
            <w:pPr>
              <w:rPr>
                <w:b/>
                <w:color w:val="FF0066"/>
              </w:rPr>
            </w:pPr>
            <w:r w:rsidRPr="008435C2">
              <w:rPr>
                <w:b/>
                <w:color w:val="FF0066"/>
              </w:rPr>
              <w:t>105</w:t>
            </w:r>
          </w:p>
        </w:tc>
        <w:tc>
          <w:tcPr>
            <w:tcW w:w="4819" w:type="dxa"/>
          </w:tcPr>
          <w:p w:rsidR="00F81787" w:rsidRPr="008435C2" w:rsidRDefault="00F81787" w:rsidP="008435C2">
            <w:pPr>
              <w:rPr>
                <w:rFonts w:cs="Arial"/>
                <w:b/>
              </w:rPr>
            </w:pPr>
            <w:r w:rsidRPr="008435C2">
              <w:rPr>
                <w:rFonts w:cs="Arial"/>
                <w:b/>
              </w:rPr>
              <w:t>Öfkesini uygun yollarla ifade eder.</w:t>
            </w:r>
            <w:r w:rsidRPr="00D86310">
              <w:rPr>
                <w:rFonts w:cs="Arial"/>
              </w:rPr>
              <w:t>(</w:t>
            </w:r>
            <w:r w:rsidRPr="00D86310">
              <w:rPr>
                <w:rFonts w:cs="Arial"/>
                <w:sz w:val="18"/>
                <w:szCs w:val="18"/>
              </w:rPr>
              <w:t>Okul Rehber Öğretmeni yoksa RAM’dan gelecek olan rehber öğretmen tarafından gerçekleştirilecektir.)</w:t>
            </w:r>
          </w:p>
        </w:tc>
        <w:tc>
          <w:tcPr>
            <w:tcW w:w="1560" w:type="dxa"/>
            <w:vAlign w:val="center"/>
          </w:tcPr>
          <w:p w:rsidR="00F81787" w:rsidRPr="00BE1FB3" w:rsidRDefault="00F81787" w:rsidP="00836BE8">
            <w:pPr>
              <w:rPr>
                <w:color w:val="FF0066"/>
              </w:rPr>
            </w:pPr>
            <w:r>
              <w:rPr>
                <w:color w:val="FF0066"/>
              </w:rPr>
              <w:t>Okul</w:t>
            </w:r>
            <w:r w:rsidRPr="00BE1FB3">
              <w:rPr>
                <w:color w:val="FF0066"/>
              </w:rPr>
              <w:t xml:space="preserve"> </w:t>
            </w:r>
            <w:r>
              <w:rPr>
                <w:color w:val="FF0066"/>
              </w:rPr>
              <w:t>Reh. Öğrt.</w:t>
            </w:r>
          </w:p>
        </w:tc>
        <w:tc>
          <w:tcPr>
            <w:tcW w:w="3402" w:type="dxa"/>
            <w:vMerge w:val="restart"/>
            <w:vAlign w:val="center"/>
          </w:tcPr>
          <w:p w:rsidR="00F81787" w:rsidRPr="00BE1FB3" w:rsidRDefault="00E9591A" w:rsidP="00836BE8">
            <w:pPr>
              <w:rPr>
                <w:color w:val="FF0066"/>
              </w:rPr>
            </w:pPr>
            <w:r>
              <w:rPr>
                <w:rFonts w:ascii="Corbel" w:hAnsi="Corbel"/>
                <w:sz w:val="18"/>
                <w:szCs w:val="16"/>
              </w:rPr>
              <w:t>*</w:t>
            </w:r>
            <w:r w:rsidRPr="00005E48">
              <w:rPr>
                <w:rFonts w:ascii="Corbel" w:hAnsi="Corbel"/>
                <w:sz w:val="18"/>
                <w:szCs w:val="16"/>
              </w:rPr>
              <w:t>Risk grubunda bulunan öğrencilerle eğitsel ve mesleki görüşmelerin yapılması</w:t>
            </w:r>
          </w:p>
        </w:tc>
      </w:tr>
      <w:tr w:rsidR="00F81787" w:rsidRPr="00BE1FB3" w:rsidTr="00252744">
        <w:trPr>
          <w:trHeight w:val="304"/>
        </w:trPr>
        <w:tc>
          <w:tcPr>
            <w:tcW w:w="1101" w:type="dxa"/>
            <w:vMerge/>
            <w:vAlign w:val="center"/>
          </w:tcPr>
          <w:p w:rsidR="00F81787" w:rsidRPr="00BE1FB3" w:rsidRDefault="00F81787" w:rsidP="00836BE8">
            <w:pPr>
              <w:rPr>
                <w:color w:val="FF0066"/>
              </w:rPr>
            </w:pPr>
          </w:p>
        </w:tc>
        <w:tc>
          <w:tcPr>
            <w:tcW w:w="992" w:type="dxa"/>
            <w:vAlign w:val="center"/>
          </w:tcPr>
          <w:p w:rsidR="00F81787" w:rsidRPr="00BE1FB3" w:rsidRDefault="00E4550E" w:rsidP="00E271D0">
            <w:pPr>
              <w:rPr>
                <w:color w:val="FF0066"/>
              </w:rPr>
            </w:pPr>
            <w:r>
              <w:rPr>
                <w:color w:val="FF0066"/>
              </w:rPr>
              <w:t>3</w:t>
            </w:r>
            <w:bookmarkStart w:id="0" w:name="_GoBack"/>
            <w:bookmarkEnd w:id="0"/>
            <w:r w:rsidR="00F81787">
              <w:rPr>
                <w:color w:val="FF0066"/>
              </w:rPr>
              <w:t>.HAFTA</w:t>
            </w:r>
          </w:p>
        </w:tc>
        <w:tc>
          <w:tcPr>
            <w:tcW w:w="1843" w:type="dxa"/>
            <w:vAlign w:val="center"/>
          </w:tcPr>
          <w:p w:rsidR="00F81787" w:rsidRPr="008435C2" w:rsidRDefault="00F81787" w:rsidP="00E271D0">
            <w:pPr>
              <w:rPr>
                <w:b/>
                <w:color w:val="FF0066"/>
              </w:rPr>
            </w:pPr>
            <w:r w:rsidRPr="008435C2">
              <w:rPr>
                <w:b/>
                <w:color w:val="FF0066"/>
              </w:rPr>
              <w:t>Baş Edebilirim</w:t>
            </w:r>
          </w:p>
        </w:tc>
        <w:tc>
          <w:tcPr>
            <w:tcW w:w="1275" w:type="dxa"/>
            <w:vAlign w:val="center"/>
          </w:tcPr>
          <w:p w:rsidR="00F81787" w:rsidRPr="008435C2" w:rsidRDefault="00F81787" w:rsidP="00E271D0">
            <w:pPr>
              <w:rPr>
                <w:b/>
                <w:color w:val="FF0066"/>
              </w:rPr>
            </w:pPr>
            <w:r w:rsidRPr="008435C2">
              <w:rPr>
                <w:b/>
                <w:color w:val="FF0066"/>
              </w:rPr>
              <w:t>Kişiler Arası İlişkiler</w:t>
            </w:r>
          </w:p>
        </w:tc>
        <w:tc>
          <w:tcPr>
            <w:tcW w:w="851" w:type="dxa"/>
            <w:vAlign w:val="center"/>
          </w:tcPr>
          <w:p w:rsidR="00F81787" w:rsidRPr="008435C2" w:rsidRDefault="00F81787" w:rsidP="00E271D0">
            <w:pPr>
              <w:rPr>
                <w:b/>
                <w:color w:val="FF0066"/>
              </w:rPr>
            </w:pPr>
            <w:r w:rsidRPr="008435C2">
              <w:rPr>
                <w:b/>
                <w:color w:val="FF0066"/>
              </w:rPr>
              <w:t>102</w:t>
            </w:r>
          </w:p>
        </w:tc>
        <w:tc>
          <w:tcPr>
            <w:tcW w:w="4819" w:type="dxa"/>
          </w:tcPr>
          <w:p w:rsidR="00F81787" w:rsidRPr="008435C2" w:rsidRDefault="00F81787" w:rsidP="008435C2">
            <w:pPr>
              <w:rPr>
                <w:b/>
                <w:color w:val="FF0066"/>
              </w:rPr>
            </w:pPr>
            <w:r w:rsidRPr="008435C2">
              <w:rPr>
                <w:rFonts w:cs="Arial"/>
                <w:b/>
              </w:rPr>
              <w:t>Zorbalıkla karşılaştığında baş etme yollarını kullanır.</w:t>
            </w:r>
            <w:r w:rsidRPr="00D86310">
              <w:rPr>
                <w:rFonts w:cs="Arial"/>
              </w:rPr>
              <w:t>(</w:t>
            </w:r>
            <w:r w:rsidRPr="00D86310">
              <w:rPr>
                <w:rFonts w:cs="Arial"/>
                <w:sz w:val="18"/>
                <w:szCs w:val="18"/>
              </w:rPr>
              <w:t>Okul Rehber Öğretmeni yoksa RAM’dan gelecek olan rehber öğretmen tarafından gerçekleştirilecektir.)</w:t>
            </w:r>
          </w:p>
        </w:tc>
        <w:tc>
          <w:tcPr>
            <w:tcW w:w="1560" w:type="dxa"/>
            <w:vAlign w:val="center"/>
          </w:tcPr>
          <w:p w:rsidR="00F81787" w:rsidRPr="00BE1FB3" w:rsidRDefault="00F81787" w:rsidP="00836BE8">
            <w:pPr>
              <w:rPr>
                <w:color w:val="FF0066"/>
              </w:rPr>
            </w:pPr>
            <w:r>
              <w:rPr>
                <w:color w:val="FF0066"/>
              </w:rPr>
              <w:t>Okul</w:t>
            </w:r>
            <w:r w:rsidRPr="00BE1FB3">
              <w:rPr>
                <w:color w:val="FF0066"/>
              </w:rPr>
              <w:t xml:space="preserve"> </w:t>
            </w:r>
            <w:r>
              <w:rPr>
                <w:color w:val="FF0066"/>
              </w:rPr>
              <w:t>Reh. Öğrt.</w:t>
            </w:r>
          </w:p>
        </w:tc>
        <w:tc>
          <w:tcPr>
            <w:tcW w:w="3402" w:type="dxa"/>
            <w:vMerge/>
            <w:vAlign w:val="center"/>
          </w:tcPr>
          <w:p w:rsidR="00F81787" w:rsidRPr="00BE1FB3" w:rsidRDefault="00F81787" w:rsidP="00836BE8">
            <w:pPr>
              <w:rPr>
                <w:color w:val="FF0066"/>
              </w:rPr>
            </w:pPr>
          </w:p>
        </w:tc>
      </w:tr>
      <w:tr w:rsidR="00333B2F" w:rsidRPr="00BE1FB3" w:rsidTr="00F81787">
        <w:trPr>
          <w:trHeight w:val="310"/>
        </w:trPr>
        <w:tc>
          <w:tcPr>
            <w:tcW w:w="1101" w:type="dxa"/>
            <w:shd w:val="clear" w:color="auto" w:fill="FFEFC9" w:themeFill="accent1" w:themeFillTint="33"/>
            <w:vAlign w:val="center"/>
          </w:tcPr>
          <w:p w:rsidR="00333B2F" w:rsidRPr="00BE1FB3" w:rsidRDefault="00333B2F" w:rsidP="00836BE8">
            <w:pPr>
              <w:rPr>
                <w:color w:val="FF0066"/>
              </w:rPr>
            </w:pPr>
            <w:r w:rsidRPr="00BE1FB3">
              <w:rPr>
                <w:color w:val="FF0066"/>
              </w:rPr>
              <w:t>ŞUBAT</w:t>
            </w:r>
          </w:p>
        </w:tc>
        <w:tc>
          <w:tcPr>
            <w:tcW w:w="992" w:type="dxa"/>
            <w:shd w:val="clear" w:color="auto" w:fill="FFEFC9" w:themeFill="accent1" w:themeFillTint="33"/>
            <w:vAlign w:val="center"/>
          </w:tcPr>
          <w:p w:rsidR="00333B2F" w:rsidRPr="00BE1FB3" w:rsidRDefault="00333B2F" w:rsidP="00E271D0">
            <w:pPr>
              <w:rPr>
                <w:color w:val="FF0066"/>
              </w:rPr>
            </w:pPr>
            <w:r>
              <w:rPr>
                <w:color w:val="FF0066"/>
              </w:rPr>
              <w:t>3.HAFTA</w:t>
            </w:r>
          </w:p>
        </w:tc>
        <w:tc>
          <w:tcPr>
            <w:tcW w:w="1843" w:type="dxa"/>
            <w:shd w:val="clear" w:color="auto" w:fill="FFEFC9" w:themeFill="accent1" w:themeFillTint="33"/>
            <w:vAlign w:val="center"/>
          </w:tcPr>
          <w:p w:rsidR="008435C2" w:rsidRDefault="008435C2" w:rsidP="00E271D0">
            <w:pPr>
              <w:rPr>
                <w:color w:val="FF0066"/>
              </w:rPr>
            </w:pPr>
          </w:p>
          <w:p w:rsidR="00333B2F" w:rsidRPr="00A449C9" w:rsidRDefault="00A331D1" w:rsidP="00E271D0">
            <w:pPr>
              <w:rPr>
                <w:color w:val="FF0066"/>
              </w:rPr>
            </w:pPr>
            <w:r>
              <w:rPr>
                <w:color w:val="FF0066"/>
              </w:rPr>
              <w:t>Sorumluluklarım</w:t>
            </w:r>
          </w:p>
        </w:tc>
        <w:tc>
          <w:tcPr>
            <w:tcW w:w="1275" w:type="dxa"/>
            <w:shd w:val="clear" w:color="auto" w:fill="FFEFC9" w:themeFill="accent1" w:themeFillTint="33"/>
            <w:vAlign w:val="center"/>
          </w:tcPr>
          <w:p w:rsidR="00333B2F" w:rsidRPr="00A449C9" w:rsidRDefault="00A331D1" w:rsidP="00E271D0">
            <w:pPr>
              <w:rPr>
                <w:color w:val="FF0066"/>
              </w:rPr>
            </w:pPr>
            <w:r>
              <w:rPr>
                <w:color w:val="FF0066"/>
              </w:rPr>
              <w:t>Okula ve Çevreye Uyum</w:t>
            </w:r>
          </w:p>
        </w:tc>
        <w:tc>
          <w:tcPr>
            <w:tcW w:w="851" w:type="dxa"/>
            <w:shd w:val="clear" w:color="auto" w:fill="FFEFC9" w:themeFill="accent1" w:themeFillTint="33"/>
            <w:vAlign w:val="center"/>
          </w:tcPr>
          <w:p w:rsidR="00333B2F" w:rsidRPr="00A449C9" w:rsidRDefault="00A331D1" w:rsidP="00E271D0">
            <w:pPr>
              <w:rPr>
                <w:color w:val="FF0066"/>
              </w:rPr>
            </w:pPr>
            <w:r>
              <w:rPr>
                <w:color w:val="FF0066"/>
              </w:rPr>
              <w:t>9</w:t>
            </w:r>
          </w:p>
        </w:tc>
        <w:tc>
          <w:tcPr>
            <w:tcW w:w="4819" w:type="dxa"/>
            <w:shd w:val="clear" w:color="auto" w:fill="FFEFC9" w:themeFill="accent1" w:themeFillTint="33"/>
            <w:vAlign w:val="center"/>
          </w:tcPr>
          <w:p w:rsidR="00333B2F" w:rsidRPr="00407E38" w:rsidRDefault="00A331D1" w:rsidP="00E271D0">
            <w:pPr>
              <w:spacing w:line="360" w:lineRule="auto"/>
              <w:rPr>
                <w:rFonts w:cs="Arial"/>
                <w:color w:val="000000"/>
              </w:rPr>
            </w:pPr>
            <w:r w:rsidRPr="00407E38">
              <w:rPr>
                <w:rFonts w:cs="Arial"/>
              </w:rPr>
              <w:t>Sorumluluklarını yerine getirir</w:t>
            </w:r>
          </w:p>
        </w:tc>
        <w:tc>
          <w:tcPr>
            <w:tcW w:w="1560" w:type="dxa"/>
            <w:shd w:val="clear" w:color="auto" w:fill="FFEFC9" w:themeFill="accent1" w:themeFillTint="33"/>
            <w:vAlign w:val="center"/>
          </w:tcPr>
          <w:p w:rsidR="00333B2F" w:rsidRPr="00BE1FB3" w:rsidRDefault="00333B2F" w:rsidP="00836BE8">
            <w:pPr>
              <w:rPr>
                <w:color w:val="FF0066"/>
              </w:rPr>
            </w:pPr>
            <w:r w:rsidRPr="00BE1FB3">
              <w:rPr>
                <w:color w:val="FF0066"/>
              </w:rPr>
              <w:t xml:space="preserve">Sınıf </w:t>
            </w:r>
            <w:r>
              <w:rPr>
                <w:color w:val="FF0066"/>
              </w:rPr>
              <w:t>Reh. Öğrt.</w:t>
            </w:r>
          </w:p>
        </w:tc>
        <w:tc>
          <w:tcPr>
            <w:tcW w:w="3402" w:type="dxa"/>
            <w:shd w:val="clear" w:color="auto" w:fill="FFEFC9" w:themeFill="accent1" w:themeFillTint="33"/>
            <w:vAlign w:val="center"/>
          </w:tcPr>
          <w:p w:rsidR="00333B2F" w:rsidRPr="00BE1FB3" w:rsidRDefault="00333B2F" w:rsidP="00836BE8">
            <w:pPr>
              <w:rPr>
                <w:color w:val="FF0066"/>
              </w:rPr>
            </w:pPr>
          </w:p>
        </w:tc>
      </w:tr>
      <w:tr w:rsidR="00F81787" w:rsidRPr="00BE1FB3" w:rsidTr="00252744">
        <w:trPr>
          <w:trHeight w:val="310"/>
        </w:trPr>
        <w:tc>
          <w:tcPr>
            <w:tcW w:w="1101" w:type="dxa"/>
            <w:vMerge w:val="restart"/>
            <w:vAlign w:val="center"/>
          </w:tcPr>
          <w:p w:rsidR="00F81787" w:rsidRPr="00BE1FB3" w:rsidRDefault="00F81787" w:rsidP="00836BE8">
            <w:pPr>
              <w:rPr>
                <w:color w:val="FF0066"/>
              </w:rPr>
            </w:pPr>
            <w:r w:rsidRPr="00BE1FB3">
              <w:rPr>
                <w:color w:val="FF0066"/>
              </w:rPr>
              <w:lastRenderedPageBreak/>
              <w:t>MART</w:t>
            </w:r>
          </w:p>
        </w:tc>
        <w:tc>
          <w:tcPr>
            <w:tcW w:w="992" w:type="dxa"/>
            <w:vAlign w:val="center"/>
          </w:tcPr>
          <w:p w:rsidR="00F81787" w:rsidRDefault="00F81787" w:rsidP="00836BE8">
            <w:pPr>
              <w:rPr>
                <w:color w:val="FF0066"/>
              </w:rPr>
            </w:pPr>
            <w:r>
              <w:rPr>
                <w:color w:val="FF0066"/>
              </w:rPr>
              <w:t>1.HAFTA</w:t>
            </w:r>
          </w:p>
          <w:p w:rsidR="00F81787" w:rsidRPr="00BE1FB3" w:rsidRDefault="00F81787" w:rsidP="00836BE8">
            <w:pPr>
              <w:rPr>
                <w:color w:val="FF0066"/>
              </w:rPr>
            </w:pPr>
          </w:p>
        </w:tc>
        <w:tc>
          <w:tcPr>
            <w:tcW w:w="1843" w:type="dxa"/>
            <w:vAlign w:val="center"/>
          </w:tcPr>
          <w:p w:rsidR="00F81787" w:rsidRPr="00A449C9" w:rsidRDefault="00F81787" w:rsidP="00836BE8">
            <w:pPr>
              <w:rPr>
                <w:color w:val="FF0066"/>
              </w:rPr>
            </w:pPr>
            <w:r>
              <w:rPr>
                <w:color w:val="FF0066"/>
              </w:rPr>
              <w:t>Dışlanırsam Başedebilirim</w:t>
            </w:r>
          </w:p>
        </w:tc>
        <w:tc>
          <w:tcPr>
            <w:tcW w:w="1275" w:type="dxa"/>
            <w:vAlign w:val="center"/>
          </w:tcPr>
          <w:p w:rsidR="00F81787" w:rsidRPr="00A449C9" w:rsidRDefault="00F81787" w:rsidP="00836BE8">
            <w:pPr>
              <w:rPr>
                <w:color w:val="FF0066"/>
              </w:rPr>
            </w:pPr>
            <w:r>
              <w:rPr>
                <w:color w:val="FF0066"/>
              </w:rPr>
              <w:t>Kişiler Arası İlişkiler</w:t>
            </w:r>
          </w:p>
        </w:tc>
        <w:tc>
          <w:tcPr>
            <w:tcW w:w="851" w:type="dxa"/>
            <w:vAlign w:val="center"/>
          </w:tcPr>
          <w:p w:rsidR="00F81787" w:rsidRPr="00A449C9" w:rsidRDefault="00F81787" w:rsidP="00836BE8">
            <w:pPr>
              <w:jc w:val="center"/>
              <w:rPr>
                <w:color w:val="FF0066"/>
              </w:rPr>
            </w:pPr>
            <w:r>
              <w:rPr>
                <w:color w:val="FF0066"/>
              </w:rPr>
              <w:t>103</w:t>
            </w:r>
          </w:p>
        </w:tc>
        <w:tc>
          <w:tcPr>
            <w:tcW w:w="4819" w:type="dxa"/>
            <w:vAlign w:val="center"/>
          </w:tcPr>
          <w:p w:rsidR="00F81787" w:rsidRPr="008435C2" w:rsidRDefault="00F81787" w:rsidP="00836BE8">
            <w:pPr>
              <w:spacing w:line="360" w:lineRule="auto"/>
              <w:rPr>
                <w:rFonts w:cs="Arial"/>
              </w:rPr>
            </w:pPr>
            <w:r w:rsidRPr="008435C2">
              <w:rPr>
                <w:rFonts w:cs="Arial"/>
              </w:rPr>
              <w:t>Arkadaşları tarafından dışlandığında baş etme yollarını kullanır.</w:t>
            </w:r>
          </w:p>
        </w:tc>
        <w:tc>
          <w:tcPr>
            <w:tcW w:w="1560" w:type="dxa"/>
            <w:vAlign w:val="center"/>
          </w:tcPr>
          <w:p w:rsidR="00F81787" w:rsidRPr="00BE1FB3" w:rsidRDefault="00F81787" w:rsidP="00836BE8">
            <w:pPr>
              <w:rPr>
                <w:color w:val="FF0066"/>
              </w:rPr>
            </w:pPr>
            <w:r w:rsidRPr="00BE1FB3">
              <w:rPr>
                <w:color w:val="FF0066"/>
              </w:rPr>
              <w:t xml:space="preserve">Sınıf </w:t>
            </w:r>
            <w:r>
              <w:rPr>
                <w:color w:val="FF0066"/>
              </w:rPr>
              <w:t>Reh. Öğrt.</w:t>
            </w:r>
          </w:p>
        </w:tc>
        <w:tc>
          <w:tcPr>
            <w:tcW w:w="3402" w:type="dxa"/>
            <w:vMerge w:val="restart"/>
            <w:vAlign w:val="center"/>
          </w:tcPr>
          <w:p w:rsidR="00F81787" w:rsidRPr="00BE1FB3" w:rsidRDefault="00255F1D" w:rsidP="00836BE8">
            <w:pPr>
              <w:rPr>
                <w:color w:val="FF0066"/>
              </w:rPr>
            </w:pPr>
            <w:r>
              <w:rPr>
                <w:rFonts w:ascii="Corbel" w:hAnsi="Corbel"/>
                <w:sz w:val="18"/>
                <w:szCs w:val="18"/>
              </w:rPr>
              <w:t>*</w:t>
            </w:r>
            <w:r w:rsidRPr="00005E48">
              <w:rPr>
                <w:rFonts w:ascii="Corbel" w:hAnsi="Corbel"/>
                <w:sz w:val="18"/>
                <w:szCs w:val="18"/>
              </w:rPr>
              <w:t xml:space="preserve">Öğrencilere zararlı alışkanlıklar ve korunma yolları konusunda seminer verilmesi. </w:t>
            </w:r>
            <w:r w:rsidRPr="00005E48">
              <w:rPr>
                <w:rFonts w:ascii="Corbel" w:hAnsi="Corbel"/>
                <w:b/>
                <w:sz w:val="18"/>
                <w:szCs w:val="18"/>
              </w:rPr>
              <w:t>(O.R.Ö.)</w:t>
            </w:r>
            <w:r>
              <w:rPr>
                <w:rFonts w:ascii="Corbel" w:hAnsi="Corbel"/>
                <w:b/>
                <w:sz w:val="18"/>
                <w:szCs w:val="18"/>
              </w:rPr>
              <w:t xml:space="preserve"> </w:t>
            </w:r>
          </w:p>
        </w:tc>
      </w:tr>
      <w:tr w:rsidR="00F81787" w:rsidRPr="00BE1FB3" w:rsidTr="00252744">
        <w:trPr>
          <w:trHeight w:val="166"/>
        </w:trPr>
        <w:tc>
          <w:tcPr>
            <w:tcW w:w="1101" w:type="dxa"/>
            <w:vMerge/>
            <w:vAlign w:val="center"/>
          </w:tcPr>
          <w:p w:rsidR="00F81787" w:rsidRPr="00BE1FB3" w:rsidRDefault="00F81787" w:rsidP="00836BE8">
            <w:pPr>
              <w:rPr>
                <w:color w:val="FF0066"/>
              </w:rPr>
            </w:pPr>
          </w:p>
        </w:tc>
        <w:tc>
          <w:tcPr>
            <w:tcW w:w="992" w:type="dxa"/>
            <w:vAlign w:val="center"/>
          </w:tcPr>
          <w:p w:rsidR="00F81787" w:rsidRDefault="00F81787" w:rsidP="00836BE8">
            <w:pPr>
              <w:rPr>
                <w:color w:val="FF0066"/>
              </w:rPr>
            </w:pPr>
            <w:r>
              <w:rPr>
                <w:color w:val="FF0066"/>
              </w:rPr>
              <w:t>3.HAFTA</w:t>
            </w:r>
          </w:p>
          <w:p w:rsidR="00F81787" w:rsidRPr="00BE1FB3" w:rsidRDefault="00F81787" w:rsidP="00836BE8">
            <w:pPr>
              <w:rPr>
                <w:color w:val="FF0066"/>
              </w:rPr>
            </w:pPr>
          </w:p>
        </w:tc>
        <w:tc>
          <w:tcPr>
            <w:tcW w:w="1843" w:type="dxa"/>
            <w:vAlign w:val="center"/>
          </w:tcPr>
          <w:p w:rsidR="00F81787" w:rsidRPr="00A449C9" w:rsidRDefault="00F81787" w:rsidP="00836BE8">
            <w:pPr>
              <w:rPr>
                <w:color w:val="FF0066"/>
              </w:rPr>
            </w:pPr>
            <w:r>
              <w:rPr>
                <w:color w:val="FF0066"/>
              </w:rPr>
              <w:t>Başarılarım</w:t>
            </w:r>
          </w:p>
        </w:tc>
        <w:tc>
          <w:tcPr>
            <w:tcW w:w="1275" w:type="dxa"/>
            <w:vAlign w:val="center"/>
          </w:tcPr>
          <w:p w:rsidR="00F81787" w:rsidRPr="00A449C9" w:rsidRDefault="00F81787" w:rsidP="00836BE8">
            <w:pPr>
              <w:rPr>
                <w:color w:val="FF0066"/>
              </w:rPr>
            </w:pPr>
            <w:r>
              <w:rPr>
                <w:color w:val="FF0066"/>
              </w:rPr>
              <w:t>Kendini Kabul</w:t>
            </w:r>
          </w:p>
        </w:tc>
        <w:tc>
          <w:tcPr>
            <w:tcW w:w="851" w:type="dxa"/>
            <w:vAlign w:val="center"/>
          </w:tcPr>
          <w:p w:rsidR="00F81787" w:rsidRPr="00A449C9" w:rsidRDefault="00F81787" w:rsidP="00836BE8">
            <w:pPr>
              <w:jc w:val="center"/>
              <w:rPr>
                <w:color w:val="FF0066"/>
              </w:rPr>
            </w:pPr>
            <w:r>
              <w:rPr>
                <w:color w:val="FF0066"/>
              </w:rPr>
              <w:t>69</w:t>
            </w:r>
          </w:p>
        </w:tc>
        <w:tc>
          <w:tcPr>
            <w:tcW w:w="4819" w:type="dxa"/>
            <w:vAlign w:val="center"/>
          </w:tcPr>
          <w:p w:rsidR="00F81787" w:rsidRPr="008435C2" w:rsidRDefault="00F81787" w:rsidP="00836BE8">
            <w:pPr>
              <w:rPr>
                <w:color w:val="FF0066"/>
              </w:rPr>
            </w:pPr>
            <w:r w:rsidRPr="008435C2">
              <w:rPr>
                <w:rFonts w:cs="Arial"/>
              </w:rPr>
              <w:t>Başarılı olduğu etkinlikleri açıklar</w:t>
            </w:r>
          </w:p>
        </w:tc>
        <w:tc>
          <w:tcPr>
            <w:tcW w:w="1560" w:type="dxa"/>
            <w:vAlign w:val="center"/>
          </w:tcPr>
          <w:p w:rsidR="00F81787" w:rsidRPr="00BE1FB3" w:rsidRDefault="00F81787" w:rsidP="00836BE8">
            <w:pPr>
              <w:rPr>
                <w:color w:val="FF0066"/>
              </w:rPr>
            </w:pPr>
            <w:r w:rsidRPr="00BE1FB3">
              <w:rPr>
                <w:color w:val="FF0066"/>
              </w:rPr>
              <w:t xml:space="preserve">Sınıf </w:t>
            </w:r>
            <w:r>
              <w:rPr>
                <w:color w:val="FF0066"/>
              </w:rPr>
              <w:t>Reh. Öğrt.</w:t>
            </w:r>
          </w:p>
        </w:tc>
        <w:tc>
          <w:tcPr>
            <w:tcW w:w="3402" w:type="dxa"/>
            <w:vMerge/>
            <w:vAlign w:val="center"/>
          </w:tcPr>
          <w:p w:rsidR="00F81787" w:rsidRPr="00BE1FB3" w:rsidRDefault="00F81787" w:rsidP="00836BE8">
            <w:pPr>
              <w:rPr>
                <w:color w:val="FF0066"/>
              </w:rPr>
            </w:pPr>
          </w:p>
        </w:tc>
      </w:tr>
      <w:tr w:rsidR="00F81787" w:rsidRPr="00BE1FB3" w:rsidTr="00F81787">
        <w:trPr>
          <w:trHeight w:val="310"/>
        </w:trPr>
        <w:tc>
          <w:tcPr>
            <w:tcW w:w="1101" w:type="dxa"/>
            <w:vMerge w:val="restart"/>
            <w:shd w:val="clear" w:color="auto" w:fill="FFEFC9" w:themeFill="accent1" w:themeFillTint="33"/>
            <w:vAlign w:val="center"/>
          </w:tcPr>
          <w:p w:rsidR="00F81787" w:rsidRPr="00BE1FB3" w:rsidRDefault="00F81787" w:rsidP="00836BE8">
            <w:pPr>
              <w:rPr>
                <w:color w:val="FF0066"/>
              </w:rPr>
            </w:pPr>
            <w:r w:rsidRPr="00BE1FB3">
              <w:rPr>
                <w:color w:val="FF0066"/>
              </w:rPr>
              <w:t>NİSAN</w:t>
            </w:r>
          </w:p>
        </w:tc>
        <w:tc>
          <w:tcPr>
            <w:tcW w:w="992" w:type="dxa"/>
            <w:shd w:val="clear" w:color="auto" w:fill="FFEFC9" w:themeFill="accent1" w:themeFillTint="33"/>
            <w:vAlign w:val="center"/>
          </w:tcPr>
          <w:p w:rsidR="00F81787" w:rsidRDefault="00F81787" w:rsidP="00836BE8">
            <w:pPr>
              <w:rPr>
                <w:color w:val="FF0066"/>
              </w:rPr>
            </w:pPr>
            <w:r>
              <w:rPr>
                <w:color w:val="FF0066"/>
              </w:rPr>
              <w:t>1.HAFTA</w:t>
            </w:r>
          </w:p>
          <w:p w:rsidR="00F81787" w:rsidRPr="00BE1FB3" w:rsidRDefault="00F81787" w:rsidP="00836BE8">
            <w:pPr>
              <w:rPr>
                <w:color w:val="FF0066"/>
              </w:rPr>
            </w:pPr>
          </w:p>
        </w:tc>
        <w:tc>
          <w:tcPr>
            <w:tcW w:w="1843" w:type="dxa"/>
            <w:shd w:val="clear" w:color="auto" w:fill="FFEFC9" w:themeFill="accent1" w:themeFillTint="33"/>
            <w:vAlign w:val="center"/>
          </w:tcPr>
          <w:p w:rsidR="00F81787" w:rsidRPr="00A449C9" w:rsidRDefault="00F81787" w:rsidP="00836BE8">
            <w:pPr>
              <w:rPr>
                <w:color w:val="FF0066"/>
              </w:rPr>
            </w:pPr>
            <w:r>
              <w:rPr>
                <w:color w:val="FF0066"/>
              </w:rPr>
              <w:t>Seçmek ve Seçilmek</w:t>
            </w:r>
          </w:p>
        </w:tc>
        <w:tc>
          <w:tcPr>
            <w:tcW w:w="1275" w:type="dxa"/>
            <w:shd w:val="clear" w:color="auto" w:fill="FFEFC9" w:themeFill="accent1" w:themeFillTint="33"/>
            <w:vAlign w:val="center"/>
          </w:tcPr>
          <w:p w:rsidR="00F81787" w:rsidRPr="00A449C9" w:rsidRDefault="00F81787" w:rsidP="00836BE8">
            <w:pPr>
              <w:rPr>
                <w:color w:val="FF0066"/>
              </w:rPr>
            </w:pPr>
            <w:r>
              <w:rPr>
                <w:color w:val="FF0066"/>
              </w:rPr>
              <w:t>Okula ve Çevreye Uyum</w:t>
            </w:r>
          </w:p>
        </w:tc>
        <w:tc>
          <w:tcPr>
            <w:tcW w:w="851" w:type="dxa"/>
            <w:shd w:val="clear" w:color="auto" w:fill="FFEFC9" w:themeFill="accent1" w:themeFillTint="33"/>
            <w:vAlign w:val="center"/>
          </w:tcPr>
          <w:p w:rsidR="00F81787" w:rsidRPr="00A449C9" w:rsidRDefault="00F81787" w:rsidP="00836BE8">
            <w:pPr>
              <w:jc w:val="center"/>
              <w:rPr>
                <w:color w:val="FF0066"/>
              </w:rPr>
            </w:pPr>
            <w:r>
              <w:rPr>
                <w:color w:val="FF0066"/>
              </w:rPr>
              <w:t>10</w:t>
            </w:r>
          </w:p>
        </w:tc>
        <w:tc>
          <w:tcPr>
            <w:tcW w:w="4819" w:type="dxa"/>
            <w:shd w:val="clear" w:color="auto" w:fill="FFEFC9" w:themeFill="accent1" w:themeFillTint="33"/>
            <w:vAlign w:val="center"/>
          </w:tcPr>
          <w:p w:rsidR="00F81787" w:rsidRPr="008435C2" w:rsidRDefault="00F81787" w:rsidP="00836BE8">
            <w:pPr>
              <w:spacing w:line="360" w:lineRule="auto"/>
              <w:rPr>
                <w:rFonts w:cs="Arial"/>
              </w:rPr>
            </w:pPr>
            <w:r w:rsidRPr="008435C2">
              <w:rPr>
                <w:rFonts w:cs="Arial"/>
              </w:rPr>
              <w:t>Okuldaki seçim süreçlerine katılır</w:t>
            </w:r>
          </w:p>
        </w:tc>
        <w:tc>
          <w:tcPr>
            <w:tcW w:w="1560" w:type="dxa"/>
            <w:shd w:val="clear" w:color="auto" w:fill="FFEFC9" w:themeFill="accent1" w:themeFillTint="33"/>
            <w:vAlign w:val="center"/>
          </w:tcPr>
          <w:p w:rsidR="00F81787" w:rsidRPr="00BE1FB3" w:rsidRDefault="00F81787" w:rsidP="00836BE8">
            <w:pPr>
              <w:rPr>
                <w:color w:val="FF0066"/>
              </w:rPr>
            </w:pPr>
            <w:r w:rsidRPr="00BE1FB3">
              <w:rPr>
                <w:color w:val="FF0066"/>
              </w:rPr>
              <w:t xml:space="preserve">Sınıf </w:t>
            </w:r>
            <w:r>
              <w:rPr>
                <w:color w:val="FF0066"/>
              </w:rPr>
              <w:t>Reh. Öğrt.</w:t>
            </w:r>
          </w:p>
        </w:tc>
        <w:tc>
          <w:tcPr>
            <w:tcW w:w="3402" w:type="dxa"/>
            <w:vMerge w:val="restart"/>
            <w:shd w:val="clear" w:color="auto" w:fill="FFEFC9" w:themeFill="accent1" w:themeFillTint="33"/>
            <w:vAlign w:val="center"/>
          </w:tcPr>
          <w:p w:rsidR="00F81787" w:rsidRPr="00255F1D" w:rsidRDefault="00255F1D" w:rsidP="00836BE8">
            <w:pPr>
              <w:rPr>
                <w:color w:val="FF0066"/>
                <w:sz w:val="20"/>
                <w:szCs w:val="20"/>
              </w:rPr>
            </w:pPr>
            <w:r>
              <w:rPr>
                <w:sz w:val="20"/>
                <w:szCs w:val="20"/>
              </w:rPr>
              <w:t>*</w:t>
            </w:r>
            <w:r w:rsidRPr="00255F1D">
              <w:rPr>
                <w:sz w:val="20"/>
                <w:szCs w:val="20"/>
              </w:rPr>
              <w:t>Teknoloji, tütün bağımlılığı ve sağlıklı yaşam konularında bilgi verilmesi(O.R.Ö)</w:t>
            </w:r>
          </w:p>
        </w:tc>
      </w:tr>
      <w:tr w:rsidR="00F81787" w:rsidRPr="00BE1FB3" w:rsidTr="00F81787">
        <w:trPr>
          <w:trHeight w:val="166"/>
        </w:trPr>
        <w:tc>
          <w:tcPr>
            <w:tcW w:w="1101" w:type="dxa"/>
            <w:vMerge/>
            <w:shd w:val="clear" w:color="auto" w:fill="FFEFC9" w:themeFill="accent1" w:themeFillTint="33"/>
            <w:vAlign w:val="center"/>
          </w:tcPr>
          <w:p w:rsidR="00F81787" w:rsidRPr="00BE1FB3" w:rsidRDefault="00F81787" w:rsidP="00836BE8">
            <w:pPr>
              <w:rPr>
                <w:color w:val="FF0066"/>
              </w:rPr>
            </w:pPr>
          </w:p>
        </w:tc>
        <w:tc>
          <w:tcPr>
            <w:tcW w:w="992" w:type="dxa"/>
            <w:shd w:val="clear" w:color="auto" w:fill="FFEFC9" w:themeFill="accent1" w:themeFillTint="33"/>
            <w:vAlign w:val="center"/>
          </w:tcPr>
          <w:p w:rsidR="00F81787" w:rsidRDefault="00F81787" w:rsidP="00836BE8">
            <w:pPr>
              <w:rPr>
                <w:color w:val="FF0066"/>
              </w:rPr>
            </w:pPr>
            <w:r>
              <w:rPr>
                <w:color w:val="FF0066"/>
              </w:rPr>
              <w:t>3.HAFTA</w:t>
            </w:r>
          </w:p>
          <w:p w:rsidR="00F81787" w:rsidRPr="00BE1FB3" w:rsidRDefault="00F81787" w:rsidP="00836BE8">
            <w:pPr>
              <w:rPr>
                <w:color w:val="FF0066"/>
              </w:rPr>
            </w:pPr>
          </w:p>
        </w:tc>
        <w:tc>
          <w:tcPr>
            <w:tcW w:w="1843" w:type="dxa"/>
            <w:shd w:val="clear" w:color="auto" w:fill="FFEFC9" w:themeFill="accent1" w:themeFillTint="33"/>
            <w:vAlign w:val="center"/>
          </w:tcPr>
          <w:p w:rsidR="00F81787" w:rsidRPr="00A449C9" w:rsidRDefault="00F81787" w:rsidP="00836BE8">
            <w:pPr>
              <w:rPr>
                <w:color w:val="FF0066"/>
              </w:rPr>
            </w:pPr>
            <w:r>
              <w:rPr>
                <w:color w:val="FF0066"/>
              </w:rPr>
              <w:t>Bir Elin Nesi Var? İki Elin Sesi Var</w:t>
            </w:r>
          </w:p>
        </w:tc>
        <w:tc>
          <w:tcPr>
            <w:tcW w:w="1275" w:type="dxa"/>
            <w:shd w:val="clear" w:color="auto" w:fill="FFEFC9" w:themeFill="accent1" w:themeFillTint="33"/>
            <w:vAlign w:val="center"/>
          </w:tcPr>
          <w:p w:rsidR="00F81787" w:rsidRPr="00A449C9" w:rsidRDefault="00F81787" w:rsidP="00836BE8">
            <w:pPr>
              <w:rPr>
                <w:color w:val="FF0066"/>
              </w:rPr>
            </w:pPr>
            <w:r>
              <w:rPr>
                <w:color w:val="FF0066"/>
              </w:rPr>
              <w:t>Eğitsel Başarı</w:t>
            </w:r>
          </w:p>
        </w:tc>
        <w:tc>
          <w:tcPr>
            <w:tcW w:w="851" w:type="dxa"/>
            <w:shd w:val="clear" w:color="auto" w:fill="FFEFC9" w:themeFill="accent1" w:themeFillTint="33"/>
            <w:vAlign w:val="center"/>
          </w:tcPr>
          <w:p w:rsidR="00F81787" w:rsidRPr="00A449C9" w:rsidRDefault="00F81787" w:rsidP="00836BE8">
            <w:pPr>
              <w:jc w:val="center"/>
              <w:rPr>
                <w:color w:val="FF0066"/>
              </w:rPr>
            </w:pPr>
            <w:r>
              <w:rPr>
                <w:color w:val="FF0066"/>
              </w:rPr>
              <w:t>25</w:t>
            </w:r>
          </w:p>
        </w:tc>
        <w:tc>
          <w:tcPr>
            <w:tcW w:w="4819" w:type="dxa"/>
            <w:shd w:val="clear" w:color="auto" w:fill="FFEFC9" w:themeFill="accent1" w:themeFillTint="33"/>
            <w:vAlign w:val="center"/>
          </w:tcPr>
          <w:p w:rsidR="00F81787" w:rsidRPr="008435C2" w:rsidRDefault="00F81787" w:rsidP="003073BC">
            <w:pPr>
              <w:rPr>
                <w:color w:val="FF0066"/>
              </w:rPr>
            </w:pPr>
            <w:r w:rsidRPr="008435C2">
              <w:rPr>
                <w:rFonts w:cs="Arial"/>
              </w:rPr>
              <w:t>Grupla çalışmanın avantajlarını açıklar.</w:t>
            </w:r>
          </w:p>
        </w:tc>
        <w:tc>
          <w:tcPr>
            <w:tcW w:w="1560" w:type="dxa"/>
            <w:shd w:val="clear" w:color="auto" w:fill="FFEFC9" w:themeFill="accent1" w:themeFillTint="33"/>
            <w:vAlign w:val="center"/>
          </w:tcPr>
          <w:p w:rsidR="00F81787" w:rsidRPr="00BE1FB3" w:rsidRDefault="00F81787" w:rsidP="00836BE8">
            <w:pPr>
              <w:rPr>
                <w:color w:val="FF0066"/>
              </w:rPr>
            </w:pPr>
            <w:r w:rsidRPr="00BE1FB3">
              <w:rPr>
                <w:color w:val="FF0066"/>
              </w:rPr>
              <w:t xml:space="preserve">Sınıf </w:t>
            </w:r>
            <w:r>
              <w:rPr>
                <w:color w:val="FF0066"/>
              </w:rPr>
              <w:t>Reh. Öğrt.</w:t>
            </w:r>
          </w:p>
        </w:tc>
        <w:tc>
          <w:tcPr>
            <w:tcW w:w="3402" w:type="dxa"/>
            <w:vMerge/>
            <w:shd w:val="clear" w:color="auto" w:fill="FFEFC9" w:themeFill="accent1" w:themeFillTint="33"/>
            <w:vAlign w:val="center"/>
          </w:tcPr>
          <w:p w:rsidR="00F81787" w:rsidRPr="00BE1FB3" w:rsidRDefault="00F81787" w:rsidP="00836BE8">
            <w:pPr>
              <w:rPr>
                <w:color w:val="FF0066"/>
              </w:rPr>
            </w:pPr>
          </w:p>
        </w:tc>
      </w:tr>
      <w:tr w:rsidR="00255F1D" w:rsidRPr="00BE1FB3" w:rsidTr="00252744">
        <w:trPr>
          <w:trHeight w:val="290"/>
        </w:trPr>
        <w:tc>
          <w:tcPr>
            <w:tcW w:w="1101" w:type="dxa"/>
            <w:vMerge w:val="restart"/>
            <w:vAlign w:val="center"/>
          </w:tcPr>
          <w:p w:rsidR="00255F1D" w:rsidRPr="00BE1FB3" w:rsidRDefault="00255F1D" w:rsidP="00836BE8">
            <w:pPr>
              <w:rPr>
                <w:color w:val="FF0066"/>
              </w:rPr>
            </w:pPr>
            <w:r w:rsidRPr="00BE1FB3">
              <w:rPr>
                <w:color w:val="FF0066"/>
              </w:rPr>
              <w:t xml:space="preserve">MAYIS </w:t>
            </w:r>
          </w:p>
        </w:tc>
        <w:tc>
          <w:tcPr>
            <w:tcW w:w="992" w:type="dxa"/>
            <w:vAlign w:val="center"/>
          </w:tcPr>
          <w:p w:rsidR="00255F1D" w:rsidRDefault="00255F1D" w:rsidP="00836BE8">
            <w:pPr>
              <w:rPr>
                <w:color w:val="FF0066"/>
              </w:rPr>
            </w:pPr>
            <w:r>
              <w:rPr>
                <w:color w:val="FF0066"/>
              </w:rPr>
              <w:t>1.HAFTA</w:t>
            </w:r>
          </w:p>
          <w:p w:rsidR="00255F1D" w:rsidRPr="00BE1FB3" w:rsidRDefault="00255F1D" w:rsidP="00836BE8">
            <w:pPr>
              <w:rPr>
                <w:color w:val="FF0066"/>
              </w:rPr>
            </w:pPr>
          </w:p>
        </w:tc>
        <w:tc>
          <w:tcPr>
            <w:tcW w:w="1843" w:type="dxa"/>
            <w:vAlign w:val="center"/>
          </w:tcPr>
          <w:p w:rsidR="00255F1D" w:rsidRPr="00A449C9" w:rsidRDefault="00255F1D" w:rsidP="00836BE8">
            <w:pPr>
              <w:rPr>
                <w:color w:val="FF0066"/>
              </w:rPr>
            </w:pPr>
            <w:r>
              <w:rPr>
                <w:color w:val="FF0066"/>
              </w:rPr>
              <w:t>Ekmek Parası</w:t>
            </w:r>
          </w:p>
        </w:tc>
        <w:tc>
          <w:tcPr>
            <w:tcW w:w="1275" w:type="dxa"/>
            <w:vAlign w:val="center"/>
          </w:tcPr>
          <w:p w:rsidR="00255F1D" w:rsidRPr="00A449C9" w:rsidRDefault="00255F1D" w:rsidP="00836BE8">
            <w:pPr>
              <w:rPr>
                <w:color w:val="FF0066"/>
              </w:rPr>
            </w:pPr>
            <w:r>
              <w:rPr>
                <w:color w:val="FF0066"/>
              </w:rPr>
              <w:t>Eğitsel ve Mesleki Gelişim</w:t>
            </w:r>
          </w:p>
        </w:tc>
        <w:tc>
          <w:tcPr>
            <w:tcW w:w="851" w:type="dxa"/>
            <w:vAlign w:val="center"/>
          </w:tcPr>
          <w:p w:rsidR="00255F1D" w:rsidRPr="00A449C9" w:rsidRDefault="00255F1D" w:rsidP="00836BE8">
            <w:pPr>
              <w:jc w:val="center"/>
              <w:rPr>
                <w:color w:val="FF0066"/>
              </w:rPr>
            </w:pPr>
            <w:r>
              <w:rPr>
                <w:color w:val="FF0066"/>
              </w:rPr>
              <w:t>180</w:t>
            </w:r>
          </w:p>
        </w:tc>
        <w:tc>
          <w:tcPr>
            <w:tcW w:w="4819" w:type="dxa"/>
            <w:vAlign w:val="center"/>
          </w:tcPr>
          <w:p w:rsidR="00255F1D" w:rsidRPr="008435C2" w:rsidRDefault="00255F1D" w:rsidP="00836BE8">
            <w:pPr>
              <w:rPr>
                <w:color w:val="FF0066"/>
              </w:rPr>
            </w:pPr>
            <w:r w:rsidRPr="008435C2">
              <w:rPr>
                <w:rFonts w:cs="Arial"/>
              </w:rPr>
              <w:t>Yerel çevresinde bulunan işlerden örnekler verir</w:t>
            </w:r>
          </w:p>
        </w:tc>
        <w:tc>
          <w:tcPr>
            <w:tcW w:w="1560" w:type="dxa"/>
            <w:vAlign w:val="center"/>
          </w:tcPr>
          <w:p w:rsidR="00255F1D" w:rsidRPr="00BE1FB3" w:rsidRDefault="00255F1D" w:rsidP="00836BE8">
            <w:pPr>
              <w:rPr>
                <w:color w:val="FF0066"/>
              </w:rPr>
            </w:pPr>
            <w:r w:rsidRPr="00BE1FB3">
              <w:rPr>
                <w:color w:val="FF0066"/>
              </w:rPr>
              <w:t xml:space="preserve">Sınıf </w:t>
            </w:r>
            <w:r>
              <w:rPr>
                <w:color w:val="FF0066"/>
              </w:rPr>
              <w:t>Reh. Öğrt.</w:t>
            </w:r>
          </w:p>
        </w:tc>
        <w:tc>
          <w:tcPr>
            <w:tcW w:w="3402" w:type="dxa"/>
            <w:vMerge w:val="restart"/>
            <w:vAlign w:val="center"/>
          </w:tcPr>
          <w:p w:rsidR="00255F1D" w:rsidRPr="00BE1FB3" w:rsidRDefault="00255F1D" w:rsidP="00836BE8">
            <w:pPr>
              <w:rPr>
                <w:color w:val="FF0066"/>
              </w:rPr>
            </w:pPr>
          </w:p>
        </w:tc>
      </w:tr>
      <w:tr w:rsidR="00255F1D" w:rsidRPr="00BE1FB3" w:rsidTr="00252744">
        <w:trPr>
          <w:trHeight w:val="166"/>
        </w:trPr>
        <w:tc>
          <w:tcPr>
            <w:tcW w:w="1101" w:type="dxa"/>
            <w:vMerge/>
            <w:vAlign w:val="center"/>
          </w:tcPr>
          <w:p w:rsidR="00255F1D" w:rsidRPr="00BE1FB3" w:rsidRDefault="00255F1D" w:rsidP="00836BE8">
            <w:pPr>
              <w:rPr>
                <w:color w:val="FF0066"/>
              </w:rPr>
            </w:pPr>
          </w:p>
        </w:tc>
        <w:tc>
          <w:tcPr>
            <w:tcW w:w="992" w:type="dxa"/>
            <w:vAlign w:val="center"/>
          </w:tcPr>
          <w:p w:rsidR="00255F1D" w:rsidRDefault="00255F1D" w:rsidP="00836BE8">
            <w:pPr>
              <w:rPr>
                <w:color w:val="FF0066"/>
              </w:rPr>
            </w:pPr>
            <w:r>
              <w:rPr>
                <w:color w:val="FF0066"/>
              </w:rPr>
              <w:t>3.HAFTA</w:t>
            </w:r>
          </w:p>
          <w:p w:rsidR="00255F1D" w:rsidRPr="00BE1FB3" w:rsidRDefault="00255F1D" w:rsidP="00836BE8">
            <w:pPr>
              <w:rPr>
                <w:color w:val="FF0066"/>
              </w:rPr>
            </w:pPr>
          </w:p>
        </w:tc>
        <w:tc>
          <w:tcPr>
            <w:tcW w:w="1843" w:type="dxa"/>
            <w:vAlign w:val="center"/>
          </w:tcPr>
          <w:p w:rsidR="00255F1D" w:rsidRPr="00A449C9" w:rsidRDefault="00255F1D" w:rsidP="00836BE8">
            <w:pPr>
              <w:rPr>
                <w:color w:val="FF0066"/>
              </w:rPr>
            </w:pPr>
            <w:r>
              <w:rPr>
                <w:color w:val="FF0066"/>
              </w:rPr>
              <w:t>İyi ki Benim Arkadaşımsın!</w:t>
            </w:r>
          </w:p>
        </w:tc>
        <w:tc>
          <w:tcPr>
            <w:tcW w:w="1275" w:type="dxa"/>
            <w:vAlign w:val="center"/>
          </w:tcPr>
          <w:p w:rsidR="00255F1D" w:rsidRPr="00A449C9" w:rsidRDefault="00255F1D" w:rsidP="00836BE8">
            <w:pPr>
              <w:rPr>
                <w:color w:val="FF0066"/>
              </w:rPr>
            </w:pPr>
            <w:r>
              <w:rPr>
                <w:color w:val="FF0066"/>
              </w:rPr>
              <w:t>Kişiler Arası İlişkiler</w:t>
            </w:r>
          </w:p>
        </w:tc>
        <w:tc>
          <w:tcPr>
            <w:tcW w:w="851" w:type="dxa"/>
            <w:vAlign w:val="center"/>
          </w:tcPr>
          <w:p w:rsidR="00255F1D" w:rsidRPr="00A449C9" w:rsidRDefault="00255F1D" w:rsidP="00836BE8">
            <w:pPr>
              <w:jc w:val="center"/>
              <w:rPr>
                <w:color w:val="FF0066"/>
              </w:rPr>
            </w:pPr>
            <w:r>
              <w:rPr>
                <w:color w:val="FF0066"/>
              </w:rPr>
              <w:t>106</w:t>
            </w:r>
          </w:p>
        </w:tc>
        <w:tc>
          <w:tcPr>
            <w:tcW w:w="4819" w:type="dxa"/>
            <w:vAlign w:val="center"/>
          </w:tcPr>
          <w:p w:rsidR="00255F1D" w:rsidRPr="008435C2" w:rsidRDefault="00255F1D" w:rsidP="00836BE8">
            <w:pPr>
              <w:rPr>
                <w:color w:val="FF0066"/>
              </w:rPr>
            </w:pPr>
            <w:r w:rsidRPr="008435C2">
              <w:rPr>
                <w:rFonts w:cs="Arial"/>
              </w:rPr>
              <w:t>Arkadaşlığın önemini ifade eder.</w:t>
            </w:r>
          </w:p>
        </w:tc>
        <w:tc>
          <w:tcPr>
            <w:tcW w:w="1560" w:type="dxa"/>
            <w:vAlign w:val="center"/>
          </w:tcPr>
          <w:p w:rsidR="00255F1D" w:rsidRPr="00BE1FB3" w:rsidRDefault="00255F1D" w:rsidP="00836BE8">
            <w:pPr>
              <w:rPr>
                <w:color w:val="FF0066"/>
              </w:rPr>
            </w:pPr>
            <w:r w:rsidRPr="00BE1FB3">
              <w:rPr>
                <w:color w:val="FF0066"/>
              </w:rPr>
              <w:t xml:space="preserve">Sınıf </w:t>
            </w:r>
            <w:r>
              <w:rPr>
                <w:color w:val="FF0066"/>
              </w:rPr>
              <w:t>Reh. Öğrt.</w:t>
            </w:r>
          </w:p>
        </w:tc>
        <w:tc>
          <w:tcPr>
            <w:tcW w:w="3402" w:type="dxa"/>
            <w:vMerge/>
            <w:vAlign w:val="center"/>
          </w:tcPr>
          <w:p w:rsidR="00255F1D" w:rsidRPr="00BE1FB3" w:rsidRDefault="00255F1D" w:rsidP="00836BE8">
            <w:pPr>
              <w:rPr>
                <w:color w:val="FF0066"/>
              </w:rPr>
            </w:pPr>
          </w:p>
        </w:tc>
      </w:tr>
      <w:tr w:rsidR="00F81787" w:rsidRPr="00BE1FB3" w:rsidTr="00F81787">
        <w:trPr>
          <w:trHeight w:val="310"/>
        </w:trPr>
        <w:tc>
          <w:tcPr>
            <w:tcW w:w="1101" w:type="dxa"/>
            <w:vMerge w:val="restart"/>
            <w:shd w:val="clear" w:color="auto" w:fill="FFEFC9" w:themeFill="accent1" w:themeFillTint="33"/>
            <w:vAlign w:val="center"/>
          </w:tcPr>
          <w:p w:rsidR="00F81787" w:rsidRPr="00BE1FB3" w:rsidRDefault="00F81787" w:rsidP="00836BE8">
            <w:pPr>
              <w:rPr>
                <w:color w:val="FF0066"/>
              </w:rPr>
            </w:pPr>
            <w:r w:rsidRPr="00BE1FB3">
              <w:rPr>
                <w:color w:val="FF0066"/>
              </w:rPr>
              <w:t>HAZİRAN</w:t>
            </w:r>
          </w:p>
        </w:tc>
        <w:tc>
          <w:tcPr>
            <w:tcW w:w="992" w:type="dxa"/>
            <w:shd w:val="clear" w:color="auto" w:fill="FFEFC9" w:themeFill="accent1" w:themeFillTint="33"/>
            <w:vAlign w:val="center"/>
          </w:tcPr>
          <w:p w:rsidR="00F81787" w:rsidRDefault="00F81787" w:rsidP="00836BE8">
            <w:pPr>
              <w:rPr>
                <w:color w:val="FF0066"/>
              </w:rPr>
            </w:pPr>
          </w:p>
          <w:p w:rsidR="00F81787" w:rsidRPr="00BE1FB3" w:rsidRDefault="00F81787" w:rsidP="00836BE8">
            <w:pPr>
              <w:rPr>
                <w:color w:val="FF0066"/>
              </w:rPr>
            </w:pPr>
          </w:p>
        </w:tc>
        <w:tc>
          <w:tcPr>
            <w:tcW w:w="8788" w:type="dxa"/>
            <w:gridSpan w:val="4"/>
            <w:vMerge w:val="restart"/>
            <w:shd w:val="clear" w:color="auto" w:fill="FFEFC9" w:themeFill="accent1" w:themeFillTint="33"/>
          </w:tcPr>
          <w:tbl>
            <w:tblPr>
              <w:tblW w:w="0" w:type="auto"/>
              <w:tblBorders>
                <w:top w:val="nil"/>
                <w:left w:val="nil"/>
                <w:bottom w:val="nil"/>
                <w:right w:val="nil"/>
              </w:tblBorders>
              <w:tblLayout w:type="fixed"/>
              <w:tblLook w:val="0000" w:firstRow="0" w:lastRow="0" w:firstColumn="0" w:lastColumn="0" w:noHBand="0" w:noVBand="0"/>
            </w:tblPr>
            <w:tblGrid>
              <w:gridCol w:w="6221"/>
            </w:tblGrid>
            <w:tr w:rsidR="00F81787" w:rsidRPr="002E47D2">
              <w:trPr>
                <w:trHeight w:val="244"/>
              </w:trPr>
              <w:tc>
                <w:tcPr>
                  <w:tcW w:w="6221" w:type="dxa"/>
                </w:tcPr>
                <w:p w:rsidR="00F81787" w:rsidRPr="002E47D2" w:rsidRDefault="00F81787" w:rsidP="00E4550E">
                  <w:pPr>
                    <w:framePr w:hSpace="141" w:wrap="around" w:vAnchor="page" w:hAnchor="margin" w:xAlign="center" w:y="1089"/>
                    <w:autoSpaceDE w:val="0"/>
                    <w:autoSpaceDN w:val="0"/>
                    <w:adjustRightInd w:val="0"/>
                    <w:spacing w:after="0" w:line="240" w:lineRule="auto"/>
                    <w:rPr>
                      <w:rFonts w:ascii="Corbel" w:hAnsi="Corbel" w:cs="Corbel"/>
                      <w:color w:val="000000"/>
                    </w:rPr>
                  </w:pPr>
                  <w:r w:rsidRPr="002E47D2">
                    <w:rPr>
                      <w:rFonts w:ascii="Corbel" w:hAnsi="Corbel" w:cs="Corbel"/>
                      <w:color w:val="000000"/>
                    </w:rPr>
                    <w:t>Yıl Sonu Sınıf Rehberlik Faaliy</w:t>
                  </w:r>
                  <w:r>
                    <w:rPr>
                      <w:rFonts w:ascii="Corbel" w:hAnsi="Corbel" w:cs="Corbel"/>
                      <w:color w:val="000000"/>
                    </w:rPr>
                    <w:t xml:space="preserve">et raporlarının hazırlanması ve </w:t>
                  </w:r>
                  <w:r w:rsidRPr="002E47D2">
                    <w:rPr>
                      <w:rFonts w:ascii="Corbel" w:hAnsi="Corbel" w:cs="Corbel"/>
                      <w:color w:val="000000"/>
                    </w:rPr>
                    <w:t xml:space="preserve">teslimi. </w:t>
                  </w:r>
                </w:p>
                <w:p w:rsidR="00F81787" w:rsidRPr="002E47D2" w:rsidRDefault="00F81787" w:rsidP="00E4550E">
                  <w:pPr>
                    <w:framePr w:hSpace="141" w:wrap="around" w:vAnchor="page" w:hAnchor="margin" w:xAlign="center" w:y="1089"/>
                    <w:autoSpaceDE w:val="0"/>
                    <w:autoSpaceDN w:val="0"/>
                    <w:adjustRightInd w:val="0"/>
                    <w:spacing w:after="0" w:line="240" w:lineRule="auto"/>
                    <w:rPr>
                      <w:rFonts w:ascii="Corbel" w:hAnsi="Corbel" w:cs="Corbel"/>
                      <w:color w:val="000000"/>
                    </w:rPr>
                  </w:pPr>
                  <w:r w:rsidRPr="002E47D2">
                    <w:rPr>
                      <w:rFonts w:ascii="Corbel" w:hAnsi="Corbel" w:cs="Corbel"/>
                      <w:color w:val="000000"/>
                    </w:rPr>
                    <w:t>Rehberlik ve Psiko</w:t>
                  </w:r>
                  <w:r>
                    <w:rPr>
                      <w:rFonts w:ascii="Corbel" w:hAnsi="Corbel" w:cs="Corbel"/>
                      <w:color w:val="000000"/>
                    </w:rPr>
                    <w:t>lojik Danışmanlık Hizmetlerinin Değerlendirilmesi</w:t>
                  </w:r>
                </w:p>
              </w:tc>
            </w:tr>
          </w:tbl>
          <w:p w:rsidR="00F81787" w:rsidRPr="00BE1FB3" w:rsidRDefault="00F81787" w:rsidP="00836BE8">
            <w:pPr>
              <w:rPr>
                <w:color w:val="FF0066"/>
              </w:rPr>
            </w:pPr>
          </w:p>
        </w:tc>
        <w:tc>
          <w:tcPr>
            <w:tcW w:w="1560" w:type="dxa"/>
            <w:shd w:val="clear" w:color="auto" w:fill="FFEFC9" w:themeFill="accent1" w:themeFillTint="33"/>
            <w:vAlign w:val="center"/>
          </w:tcPr>
          <w:p w:rsidR="00F81787" w:rsidRPr="00BE1FB3" w:rsidRDefault="00F81787" w:rsidP="00836BE8">
            <w:pPr>
              <w:rPr>
                <w:color w:val="FF0066"/>
              </w:rPr>
            </w:pPr>
            <w:r w:rsidRPr="00BE1FB3">
              <w:rPr>
                <w:color w:val="FF0066"/>
              </w:rPr>
              <w:t xml:space="preserve">Sınıf </w:t>
            </w:r>
            <w:r>
              <w:rPr>
                <w:color w:val="FF0066"/>
              </w:rPr>
              <w:t>Reh. Öğrt.</w:t>
            </w:r>
          </w:p>
        </w:tc>
        <w:tc>
          <w:tcPr>
            <w:tcW w:w="3402" w:type="dxa"/>
            <w:vMerge w:val="restart"/>
            <w:shd w:val="clear" w:color="auto" w:fill="FFEFC9" w:themeFill="accent1" w:themeFillTint="33"/>
            <w:vAlign w:val="center"/>
          </w:tcPr>
          <w:p w:rsidR="00F81787" w:rsidRPr="00BE1FB3" w:rsidRDefault="00E00DC3" w:rsidP="00836BE8">
            <w:pPr>
              <w:rPr>
                <w:color w:val="FF0066"/>
              </w:rPr>
            </w:pPr>
            <w:r w:rsidRPr="00821B81">
              <w:rPr>
                <w:rFonts w:cs="Times New Roman"/>
                <w:sz w:val="20"/>
                <w:szCs w:val="20"/>
              </w:rPr>
              <w:t>*Öğrencileri tatil ve tatilin değerlendirilmesi konusunda bilgilendirme</w:t>
            </w:r>
          </w:p>
        </w:tc>
      </w:tr>
      <w:tr w:rsidR="00F81787" w:rsidRPr="00BE1FB3" w:rsidTr="00F81787">
        <w:trPr>
          <w:trHeight w:val="166"/>
        </w:trPr>
        <w:tc>
          <w:tcPr>
            <w:tcW w:w="1101" w:type="dxa"/>
            <w:vMerge/>
            <w:shd w:val="clear" w:color="auto" w:fill="FFEFC9" w:themeFill="accent1" w:themeFillTint="33"/>
            <w:vAlign w:val="center"/>
          </w:tcPr>
          <w:p w:rsidR="00F81787" w:rsidRPr="00BE1FB3" w:rsidRDefault="00F81787" w:rsidP="00836BE8">
            <w:pPr>
              <w:rPr>
                <w:color w:val="FF0066"/>
              </w:rPr>
            </w:pPr>
          </w:p>
        </w:tc>
        <w:tc>
          <w:tcPr>
            <w:tcW w:w="992" w:type="dxa"/>
            <w:shd w:val="clear" w:color="auto" w:fill="FFEFC9" w:themeFill="accent1" w:themeFillTint="33"/>
            <w:vAlign w:val="center"/>
          </w:tcPr>
          <w:p w:rsidR="00F81787" w:rsidRDefault="00F81787" w:rsidP="00836BE8">
            <w:pPr>
              <w:rPr>
                <w:color w:val="FF0066"/>
              </w:rPr>
            </w:pPr>
          </w:p>
          <w:p w:rsidR="00F81787" w:rsidRPr="00BE1FB3" w:rsidRDefault="00F81787" w:rsidP="00836BE8">
            <w:pPr>
              <w:rPr>
                <w:color w:val="FF0066"/>
              </w:rPr>
            </w:pPr>
          </w:p>
        </w:tc>
        <w:tc>
          <w:tcPr>
            <w:tcW w:w="8788" w:type="dxa"/>
            <w:gridSpan w:val="4"/>
            <w:vMerge/>
            <w:shd w:val="clear" w:color="auto" w:fill="FFEFC9" w:themeFill="accent1" w:themeFillTint="33"/>
          </w:tcPr>
          <w:p w:rsidR="00F81787" w:rsidRPr="00BE1FB3" w:rsidRDefault="00F81787" w:rsidP="00836BE8">
            <w:pPr>
              <w:rPr>
                <w:color w:val="FF0066"/>
              </w:rPr>
            </w:pPr>
          </w:p>
        </w:tc>
        <w:tc>
          <w:tcPr>
            <w:tcW w:w="1560" w:type="dxa"/>
            <w:shd w:val="clear" w:color="auto" w:fill="FFEFC9" w:themeFill="accent1" w:themeFillTint="33"/>
            <w:vAlign w:val="center"/>
          </w:tcPr>
          <w:p w:rsidR="00F81787" w:rsidRPr="00BE1FB3" w:rsidRDefault="00F81787" w:rsidP="00836BE8">
            <w:pPr>
              <w:rPr>
                <w:color w:val="FF0066"/>
              </w:rPr>
            </w:pPr>
            <w:r w:rsidRPr="00BE1FB3">
              <w:rPr>
                <w:color w:val="FF0066"/>
              </w:rPr>
              <w:t xml:space="preserve">Sınıf </w:t>
            </w:r>
            <w:r>
              <w:rPr>
                <w:color w:val="FF0066"/>
              </w:rPr>
              <w:t>Reh. Öğrt.</w:t>
            </w:r>
          </w:p>
        </w:tc>
        <w:tc>
          <w:tcPr>
            <w:tcW w:w="3402" w:type="dxa"/>
            <w:vMerge/>
            <w:shd w:val="clear" w:color="auto" w:fill="FFEFC9" w:themeFill="accent1" w:themeFillTint="33"/>
            <w:vAlign w:val="center"/>
          </w:tcPr>
          <w:p w:rsidR="00F81787" w:rsidRPr="00BE1FB3" w:rsidRDefault="00F81787" w:rsidP="00836BE8">
            <w:pPr>
              <w:rPr>
                <w:color w:val="FF0066"/>
              </w:rPr>
            </w:pPr>
          </w:p>
        </w:tc>
      </w:tr>
    </w:tbl>
    <w:p w:rsidR="00ED1442" w:rsidRDefault="00ED1442">
      <w:pPr>
        <w:rPr>
          <w:color w:val="FF0066"/>
        </w:rPr>
      </w:pPr>
    </w:p>
    <w:p w:rsidR="009B52B9" w:rsidRDefault="008F3911">
      <w:pPr>
        <w:rPr>
          <w:color w:val="FF0066"/>
        </w:rPr>
      </w:pPr>
      <w:r w:rsidRPr="002E47D2">
        <w:rPr>
          <w:noProof/>
          <w:color w:val="FF0066"/>
          <w:lang w:eastAsia="tr-TR"/>
        </w:rPr>
        <mc:AlternateContent>
          <mc:Choice Requires="wps">
            <w:drawing>
              <wp:anchor distT="0" distB="0" distL="114300" distR="114300" simplePos="0" relativeHeight="251677696" behindDoc="0" locked="0" layoutInCell="1" allowOverlap="1" wp14:anchorId="30C7CC2A" wp14:editId="7BF03960">
                <wp:simplePos x="0" y="0"/>
                <wp:positionH relativeFrom="column">
                  <wp:posOffset>739140</wp:posOffset>
                </wp:positionH>
                <wp:positionV relativeFrom="paragraph">
                  <wp:posOffset>245110</wp:posOffset>
                </wp:positionV>
                <wp:extent cx="7516495" cy="924560"/>
                <wp:effectExtent l="0" t="0" r="8255" b="889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6495" cy="924560"/>
                        </a:xfrm>
                        <a:prstGeom prst="rect">
                          <a:avLst/>
                        </a:prstGeom>
                        <a:solidFill>
                          <a:srgbClr val="FFFFFF"/>
                        </a:solidFill>
                        <a:ln w="9525">
                          <a:noFill/>
                          <a:miter lim="800000"/>
                          <a:headEnd/>
                          <a:tailEnd/>
                        </a:ln>
                      </wps:spPr>
                      <wps:txbx>
                        <w:txbxContent>
                          <w:p w:rsidR="002E47D2" w:rsidRDefault="002E47D2">
                            <w:r>
                              <w:t>SINIF REHBER ÖĞRETMENİ</w:t>
                            </w:r>
                            <w:r>
                              <w:tab/>
                            </w:r>
                            <w:r>
                              <w:tab/>
                            </w:r>
                            <w:r>
                              <w:tab/>
                            </w:r>
                            <w:r>
                              <w:tab/>
                            </w:r>
                            <w:r>
                              <w:tab/>
                            </w:r>
                            <w:r>
                              <w:tab/>
                            </w:r>
                            <w:r>
                              <w:tab/>
                            </w:r>
                            <w:r>
                              <w:tab/>
                            </w:r>
                            <w:r>
                              <w:tab/>
                              <w:t>OKUL REHBER ÖĞRETMENİ</w:t>
                            </w:r>
                          </w:p>
                          <w:p w:rsidR="002E47D2" w:rsidRDefault="002E47D2"/>
                          <w:p w:rsidR="002E47D2" w:rsidRDefault="004C5BA8">
                            <w:r>
                              <w:tab/>
                            </w:r>
                            <w:r>
                              <w:tab/>
                            </w:r>
                            <w:r>
                              <w:tab/>
                            </w:r>
                            <w:r>
                              <w:tab/>
                            </w:r>
                            <w:r>
                              <w:tab/>
                            </w:r>
                            <w:r>
                              <w:tab/>
                              <w:t xml:space="preserve">         </w:t>
                            </w:r>
                            <w:r w:rsidR="002E47D2">
                              <w:t>OKUL MÜDÜRÜ</w:t>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58.2pt;margin-top:19.3pt;width:591.85pt;height:7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" stroked="f">
                <v:textbox>
                  <w:txbxContent>
                    <w:p w:rsidR="002E47D2" w:rsidRDefault="002E47D2">
                      <w:r>
                        <w:t>SINIF REHBER ÖĞRETMENİ</w:t>
                      </w:r>
                      <w:r>
                        <w:tab/>
                      </w:r>
                      <w:r>
                        <w:tab/>
                      </w:r>
                      <w:r>
                        <w:tab/>
                      </w:r>
                      <w:r>
                        <w:tab/>
                      </w:r>
                      <w:r>
                        <w:tab/>
                      </w:r>
                      <w:r>
                        <w:tab/>
                      </w:r>
                      <w:r>
                        <w:tab/>
                      </w:r>
                      <w:r>
                        <w:tab/>
                      </w:r>
                      <w:r>
                        <w:tab/>
                        <w:t>OKUL REHBER ÖĞRETMENİ</w:t>
                      </w:r>
                    </w:p>
                    <w:p w:rsidR="002E47D2" w:rsidRDefault="002E47D2"/>
                    <w:p w:rsidR="002E47D2" w:rsidRDefault="004C5BA8">
                      <w:r>
                        <w:tab/>
                      </w:r>
                      <w:r>
                        <w:tab/>
                      </w:r>
                      <w:r>
                        <w:tab/>
                      </w:r>
                      <w:r>
                        <w:tab/>
                      </w:r>
                      <w:r>
                        <w:tab/>
                      </w:r>
                      <w:r>
                        <w:tab/>
                        <w:t xml:space="preserve">         </w:t>
                      </w:r>
                      <w:r w:rsidR="002E47D2">
                        <w:t>OKUL MÜDÜRÜ</w:t>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p>
                  </w:txbxContent>
                </v:textbox>
              </v:shape>
            </w:pict>
          </mc:Fallback>
        </mc:AlternateContent>
      </w:r>
    </w:p>
    <w:p w:rsidR="009B52B9" w:rsidRDefault="009B52B9">
      <w:pPr>
        <w:rPr>
          <w:color w:val="FF0066"/>
        </w:rPr>
      </w:pPr>
    </w:p>
    <w:p w:rsidR="009B52B9" w:rsidRDefault="009B52B9">
      <w:pPr>
        <w:rPr>
          <w:color w:val="FF0066"/>
        </w:rPr>
      </w:pPr>
    </w:p>
    <w:p w:rsidR="009B52B9" w:rsidRDefault="009B52B9">
      <w:pPr>
        <w:rPr>
          <w:color w:val="FF0066"/>
        </w:rPr>
      </w:pPr>
    </w:p>
    <w:p w:rsidR="009B52B9" w:rsidRDefault="009B52B9">
      <w:pPr>
        <w:rPr>
          <w:color w:val="FF0066"/>
        </w:rPr>
      </w:pPr>
    </w:p>
    <w:p w:rsidR="009B52B9" w:rsidRPr="00276E9B" w:rsidRDefault="009B52B9">
      <w:pPr>
        <w:rPr>
          <w:color w:val="FF0066"/>
        </w:rPr>
      </w:pPr>
    </w:p>
    <w:sectPr w:rsidR="009B52B9" w:rsidRPr="00276E9B" w:rsidSect="00991E63">
      <w:pgSz w:w="16838" w:h="11906" w:orient="landscape"/>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altName w:val="Corbel"/>
    <w:panose1 w:val="020B0503020204020204"/>
    <w:charset w:val="A2"/>
    <w:family w:val="swiss"/>
    <w:pitch w:val="variable"/>
    <w:sig w:usb0="A00002EF" w:usb1="4000A44B" w:usb2="00000000" w:usb3="00000000" w:csb0="0000019F" w:csb1="00000000"/>
  </w:font>
  <w:font w:name="MV Boli">
    <w:charset w:val="00"/>
    <w:family w:val="auto"/>
    <w:pitch w:val="variable"/>
    <w:sig w:usb0="00000003" w:usb1="00000000" w:usb2="000001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30"/>
    <w:rsid w:val="00031CEA"/>
    <w:rsid w:val="0004549D"/>
    <w:rsid w:val="00061692"/>
    <w:rsid w:val="000D0B5A"/>
    <w:rsid w:val="00120990"/>
    <w:rsid w:val="00156FE9"/>
    <w:rsid w:val="0018169B"/>
    <w:rsid w:val="00252744"/>
    <w:rsid w:val="0025487C"/>
    <w:rsid w:val="00255F1D"/>
    <w:rsid w:val="00276E9B"/>
    <w:rsid w:val="0028773E"/>
    <w:rsid w:val="00295A6E"/>
    <w:rsid w:val="002A3D0F"/>
    <w:rsid w:val="002E1030"/>
    <w:rsid w:val="002E47D2"/>
    <w:rsid w:val="002F15BD"/>
    <w:rsid w:val="00302C20"/>
    <w:rsid w:val="003073BC"/>
    <w:rsid w:val="00333B2F"/>
    <w:rsid w:val="00353906"/>
    <w:rsid w:val="003A0059"/>
    <w:rsid w:val="003D4299"/>
    <w:rsid w:val="00407E38"/>
    <w:rsid w:val="00492958"/>
    <w:rsid w:val="004C5BA8"/>
    <w:rsid w:val="004E53E1"/>
    <w:rsid w:val="00553BBB"/>
    <w:rsid w:val="00711322"/>
    <w:rsid w:val="00763582"/>
    <w:rsid w:val="0078762E"/>
    <w:rsid w:val="007942BC"/>
    <w:rsid w:val="007A27CD"/>
    <w:rsid w:val="00836BE8"/>
    <w:rsid w:val="008435C2"/>
    <w:rsid w:val="00854692"/>
    <w:rsid w:val="00862A25"/>
    <w:rsid w:val="0089319E"/>
    <w:rsid w:val="008A51B6"/>
    <w:rsid w:val="008F3911"/>
    <w:rsid w:val="009053C2"/>
    <w:rsid w:val="0094561D"/>
    <w:rsid w:val="0095214A"/>
    <w:rsid w:val="00975FC4"/>
    <w:rsid w:val="00991E63"/>
    <w:rsid w:val="009B52B9"/>
    <w:rsid w:val="009C74A7"/>
    <w:rsid w:val="00A20182"/>
    <w:rsid w:val="00A331D1"/>
    <w:rsid w:val="00A449C9"/>
    <w:rsid w:val="00AB10A7"/>
    <w:rsid w:val="00AB118D"/>
    <w:rsid w:val="00B036C2"/>
    <w:rsid w:val="00BE1FB3"/>
    <w:rsid w:val="00D20F2C"/>
    <w:rsid w:val="00D35E3F"/>
    <w:rsid w:val="00D41E35"/>
    <w:rsid w:val="00D546C9"/>
    <w:rsid w:val="00E00DC3"/>
    <w:rsid w:val="00E02641"/>
    <w:rsid w:val="00E271D0"/>
    <w:rsid w:val="00E4550E"/>
    <w:rsid w:val="00E9591A"/>
    <w:rsid w:val="00ED1442"/>
    <w:rsid w:val="00F81787"/>
    <w:rsid w:val="00F973FF"/>
    <w:rsid w:val="00FB5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B036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36C2"/>
    <w:rPr>
      <w:b/>
      <w:bCs/>
    </w:rPr>
  </w:style>
  <w:style w:type="character" w:customStyle="1" w:styleId="apple-converted-space">
    <w:name w:val="apple-converted-space"/>
    <w:basedOn w:val="VarsaylanParagrafYazTipi"/>
    <w:rsid w:val="00B036C2"/>
  </w:style>
  <w:style w:type="table" w:styleId="TabloKlavuzu">
    <w:name w:val="Table Grid"/>
    <w:basedOn w:val="NormalTablo"/>
    <w:uiPriority w:val="59"/>
    <w:rsid w:val="002A3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2-Vurgu1">
    <w:name w:val="Medium List 2 Accent 1"/>
    <w:basedOn w:val="NormalTablo"/>
    <w:uiPriority w:val="66"/>
    <w:rsid w:val="002A3D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D00" w:themeColor="accent1"/>
        <w:left w:val="single" w:sz="8" w:space="0" w:color="F0AD00" w:themeColor="accent1"/>
        <w:bottom w:val="single" w:sz="8" w:space="0" w:color="F0AD00" w:themeColor="accent1"/>
        <w:right w:val="single" w:sz="8" w:space="0" w:color="F0AD00" w:themeColor="accent1"/>
      </w:tblBorders>
    </w:tblPr>
    <w:tblStylePr w:type="firstRow">
      <w:rPr>
        <w:sz w:val="24"/>
        <w:szCs w:val="24"/>
      </w:rPr>
      <w:tblPr/>
      <w:tcPr>
        <w:tcBorders>
          <w:top w:val="nil"/>
          <w:left w:val="nil"/>
          <w:bottom w:val="single" w:sz="24" w:space="0" w:color="F0AD00" w:themeColor="accent1"/>
          <w:right w:val="nil"/>
          <w:insideH w:val="nil"/>
          <w:insideV w:val="nil"/>
        </w:tcBorders>
        <w:shd w:val="clear" w:color="auto" w:fill="FFFFFF" w:themeFill="background1"/>
      </w:tcPr>
    </w:tblStylePr>
    <w:tblStylePr w:type="lastRow">
      <w:tblPr/>
      <w:tcPr>
        <w:tcBorders>
          <w:top w:val="single" w:sz="8" w:space="0" w:color="F0AD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D00" w:themeColor="accent1"/>
          <w:insideH w:val="nil"/>
          <w:insideV w:val="nil"/>
        </w:tcBorders>
        <w:shd w:val="clear" w:color="auto" w:fill="FFFFFF" w:themeFill="background1"/>
      </w:tcPr>
    </w:tblStylePr>
    <w:tblStylePr w:type="lastCol">
      <w:tblPr/>
      <w:tcPr>
        <w:tcBorders>
          <w:top w:val="nil"/>
          <w:left w:val="single" w:sz="8" w:space="0" w:color="F0AD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BC" w:themeFill="accent1" w:themeFillTint="3F"/>
      </w:tcPr>
    </w:tblStylePr>
    <w:tblStylePr w:type="band1Horz">
      <w:tblPr/>
      <w:tcPr>
        <w:tcBorders>
          <w:top w:val="nil"/>
          <w:bottom w:val="nil"/>
          <w:insideH w:val="nil"/>
          <w:insideV w:val="nil"/>
        </w:tcBorders>
        <w:shd w:val="clear" w:color="auto" w:fill="FFEC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2A3D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B76D" w:themeColor="accent4"/>
        <w:left w:val="single" w:sz="8" w:space="0" w:color="6BB76D" w:themeColor="accent4"/>
        <w:bottom w:val="single" w:sz="8" w:space="0" w:color="6BB76D" w:themeColor="accent4"/>
        <w:right w:val="single" w:sz="8" w:space="0" w:color="6BB76D" w:themeColor="accent4"/>
      </w:tblBorders>
    </w:tblPr>
    <w:tblStylePr w:type="firstRow">
      <w:rPr>
        <w:sz w:val="24"/>
        <w:szCs w:val="24"/>
      </w:rPr>
      <w:tblPr/>
      <w:tcPr>
        <w:tcBorders>
          <w:top w:val="nil"/>
          <w:left w:val="nil"/>
          <w:bottom w:val="single" w:sz="24" w:space="0" w:color="6BB76D" w:themeColor="accent4"/>
          <w:right w:val="nil"/>
          <w:insideH w:val="nil"/>
          <w:insideV w:val="nil"/>
        </w:tcBorders>
        <w:shd w:val="clear" w:color="auto" w:fill="FFFFFF" w:themeFill="background1"/>
      </w:tcPr>
    </w:tblStylePr>
    <w:tblStylePr w:type="lastRow">
      <w:tblPr/>
      <w:tcPr>
        <w:tcBorders>
          <w:top w:val="single" w:sz="8" w:space="0" w:color="6BB7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B76D" w:themeColor="accent4"/>
          <w:insideH w:val="nil"/>
          <w:insideV w:val="nil"/>
        </w:tcBorders>
        <w:shd w:val="clear" w:color="auto" w:fill="FFFFFF" w:themeFill="background1"/>
      </w:tcPr>
    </w:tblStylePr>
    <w:tblStylePr w:type="lastCol">
      <w:tblPr/>
      <w:tcPr>
        <w:tcBorders>
          <w:top w:val="nil"/>
          <w:left w:val="single" w:sz="8" w:space="0" w:color="6BB7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DA" w:themeFill="accent4" w:themeFillTint="3F"/>
      </w:tcPr>
    </w:tblStylePr>
    <w:tblStylePr w:type="band1Horz">
      <w:tblPr/>
      <w:tcPr>
        <w:tcBorders>
          <w:top w:val="nil"/>
          <w:bottom w:val="nil"/>
          <w:insideH w:val="nil"/>
          <w:insideV w:val="nil"/>
        </w:tcBorders>
        <w:shd w:val="clear" w:color="auto" w:fill="DAE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Vurgu6">
    <w:name w:val="Medium Shading 1 Accent 6"/>
    <w:basedOn w:val="NormalTablo"/>
    <w:uiPriority w:val="63"/>
    <w:rsid w:val="002A3D0F"/>
    <w:pPr>
      <w:spacing w:after="0" w:line="240" w:lineRule="auto"/>
    </w:pPr>
    <w:tblPr>
      <w:tblStyleRowBandSize w:val="1"/>
      <w:tblStyleColBandSize w:val="1"/>
      <w:tblBorders>
        <w:top w:val="single" w:sz="8"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single" w:sz="8" w:space="0" w:color="D47575" w:themeColor="accent6" w:themeTint="BF"/>
      </w:tblBorders>
    </w:tblPr>
    <w:tblStylePr w:type="firstRow">
      <w:pPr>
        <w:spacing w:before="0" w:after="0" w:line="240" w:lineRule="auto"/>
      </w:pPr>
      <w:rPr>
        <w:b/>
        <w:bCs/>
        <w:color w:val="FFFFFF" w:themeColor="background1"/>
      </w:rPr>
      <w:tblPr/>
      <w:tcPr>
        <w:tcBorders>
          <w:top w:val="single" w:sz="8"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nil"/>
          <w:insideV w:val="nil"/>
        </w:tcBorders>
        <w:shd w:val="clear" w:color="auto" w:fill="C64847" w:themeFill="accent6"/>
      </w:tcPr>
    </w:tblStylePr>
    <w:tblStylePr w:type="lastRow">
      <w:pPr>
        <w:spacing w:before="0" w:after="0" w:line="240" w:lineRule="auto"/>
      </w:pPr>
      <w:rPr>
        <w:b/>
        <w:bCs/>
      </w:rPr>
      <w:tblPr/>
      <w:tcPr>
        <w:tcBorders>
          <w:top w:val="double" w:sz="6"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D1D1" w:themeFill="accent6" w:themeFillTint="3F"/>
      </w:tcPr>
    </w:tblStylePr>
    <w:tblStylePr w:type="band1Horz">
      <w:tblPr/>
      <w:tcPr>
        <w:tcBorders>
          <w:insideH w:val="nil"/>
          <w:insideV w:val="nil"/>
        </w:tcBorders>
        <w:shd w:val="clear" w:color="auto" w:fill="F1D1D1" w:themeFill="accent6" w:themeFillTint="3F"/>
      </w:tcPr>
    </w:tblStylePr>
    <w:tblStylePr w:type="band2Horz">
      <w:tblPr/>
      <w:tcPr>
        <w:tcBorders>
          <w:insideH w:val="nil"/>
          <w:insideV w:val="nil"/>
        </w:tcBorders>
      </w:tcPr>
    </w:tblStylePr>
  </w:style>
  <w:style w:type="character" w:customStyle="1" w:styleId="baslik">
    <w:name w:val="baslik"/>
    <w:basedOn w:val="VarsaylanParagrafYazTipi"/>
    <w:rsid w:val="00854692"/>
  </w:style>
  <w:style w:type="paragraph" w:styleId="BalonMetni">
    <w:name w:val="Balloon Text"/>
    <w:basedOn w:val="Normal"/>
    <w:link w:val="BalonMetniChar"/>
    <w:uiPriority w:val="99"/>
    <w:semiHidden/>
    <w:unhideWhenUsed/>
    <w:rsid w:val="008546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692"/>
    <w:rPr>
      <w:rFonts w:ascii="Tahoma" w:hAnsi="Tahoma" w:cs="Tahoma"/>
      <w:sz w:val="16"/>
      <w:szCs w:val="16"/>
    </w:rPr>
  </w:style>
  <w:style w:type="paragraph" w:styleId="AralkYok">
    <w:name w:val="No Spacing"/>
    <w:link w:val="AralkYokChar"/>
    <w:uiPriority w:val="1"/>
    <w:qFormat/>
    <w:rsid w:val="003A005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A0059"/>
    <w:rPr>
      <w:rFonts w:eastAsiaTheme="minorEastAsia"/>
      <w:lang w:eastAsia="tr-TR"/>
    </w:rPr>
  </w:style>
  <w:style w:type="paragraph" w:styleId="KonuBal">
    <w:name w:val="Title"/>
    <w:basedOn w:val="Normal"/>
    <w:next w:val="Normal"/>
    <w:link w:val="KonuBalChar"/>
    <w:uiPriority w:val="10"/>
    <w:qFormat/>
    <w:rsid w:val="003A0059"/>
    <w:pPr>
      <w:pBdr>
        <w:bottom w:val="single" w:sz="8" w:space="4" w:color="F0AD00" w:themeColor="accent1"/>
      </w:pBdr>
      <w:spacing w:after="300" w:line="240" w:lineRule="auto"/>
      <w:contextualSpacing/>
    </w:pPr>
    <w:rPr>
      <w:rFonts w:asciiTheme="majorHAnsi" w:eastAsiaTheme="majorEastAsia" w:hAnsiTheme="majorHAnsi" w:cstheme="majorBidi"/>
      <w:color w:val="434959"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3A0059"/>
    <w:rPr>
      <w:rFonts w:asciiTheme="majorHAnsi" w:eastAsiaTheme="majorEastAsia" w:hAnsiTheme="majorHAnsi" w:cstheme="majorBidi"/>
      <w:color w:val="434959" w:themeColor="text2" w:themeShade="BF"/>
      <w:spacing w:val="5"/>
      <w:kern w:val="28"/>
      <w:sz w:val="52"/>
      <w:szCs w:val="52"/>
      <w:lang w:eastAsia="tr-TR"/>
    </w:rPr>
  </w:style>
  <w:style w:type="paragraph" w:styleId="AltKonuBal">
    <w:name w:val="Subtitle"/>
    <w:basedOn w:val="Normal"/>
    <w:next w:val="Normal"/>
    <w:link w:val="AltKonuBalChar"/>
    <w:uiPriority w:val="11"/>
    <w:qFormat/>
    <w:rsid w:val="003A0059"/>
    <w:pPr>
      <w:numPr>
        <w:ilvl w:val="1"/>
      </w:numPr>
    </w:pPr>
    <w:rPr>
      <w:rFonts w:asciiTheme="majorHAnsi" w:eastAsiaTheme="majorEastAsia" w:hAnsiTheme="majorHAnsi" w:cstheme="majorBidi"/>
      <w:i/>
      <w:iCs/>
      <w:color w:val="F0AD00" w:themeColor="accent1"/>
      <w:spacing w:val="15"/>
      <w:sz w:val="24"/>
      <w:szCs w:val="24"/>
      <w:lang w:eastAsia="tr-TR"/>
    </w:rPr>
  </w:style>
  <w:style w:type="character" w:customStyle="1" w:styleId="AltKonuBalChar">
    <w:name w:val="Alt Konu Başlığı Char"/>
    <w:basedOn w:val="VarsaylanParagrafYazTipi"/>
    <w:link w:val="AltKonuBal"/>
    <w:uiPriority w:val="11"/>
    <w:rsid w:val="003A0059"/>
    <w:rPr>
      <w:rFonts w:asciiTheme="majorHAnsi" w:eastAsiaTheme="majorEastAsia" w:hAnsiTheme="majorHAnsi" w:cstheme="majorBidi"/>
      <w:i/>
      <w:iCs/>
      <w:color w:val="F0AD00" w:themeColor="accent1"/>
      <w:spacing w:val="15"/>
      <w:sz w:val="24"/>
      <w:szCs w:val="24"/>
      <w:lang w:eastAsia="tr-TR"/>
    </w:rPr>
  </w:style>
  <w:style w:type="paragraph" w:customStyle="1" w:styleId="Default">
    <w:name w:val="Default"/>
    <w:rsid w:val="004E53E1"/>
    <w:pPr>
      <w:autoSpaceDE w:val="0"/>
      <w:autoSpaceDN w:val="0"/>
      <w:adjustRightInd w:val="0"/>
      <w:spacing w:after="0" w:line="240" w:lineRule="auto"/>
    </w:pPr>
    <w:rPr>
      <w:rFonts w:ascii="Corbel" w:hAnsi="Corbel" w:cs="Corbe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B036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36C2"/>
    <w:rPr>
      <w:b/>
      <w:bCs/>
    </w:rPr>
  </w:style>
  <w:style w:type="character" w:customStyle="1" w:styleId="apple-converted-space">
    <w:name w:val="apple-converted-space"/>
    <w:basedOn w:val="VarsaylanParagrafYazTipi"/>
    <w:rsid w:val="00B036C2"/>
  </w:style>
  <w:style w:type="table" w:styleId="TabloKlavuzu">
    <w:name w:val="Table Grid"/>
    <w:basedOn w:val="NormalTablo"/>
    <w:uiPriority w:val="59"/>
    <w:rsid w:val="002A3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2-Vurgu1">
    <w:name w:val="Medium List 2 Accent 1"/>
    <w:basedOn w:val="NormalTablo"/>
    <w:uiPriority w:val="66"/>
    <w:rsid w:val="002A3D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D00" w:themeColor="accent1"/>
        <w:left w:val="single" w:sz="8" w:space="0" w:color="F0AD00" w:themeColor="accent1"/>
        <w:bottom w:val="single" w:sz="8" w:space="0" w:color="F0AD00" w:themeColor="accent1"/>
        <w:right w:val="single" w:sz="8" w:space="0" w:color="F0AD00" w:themeColor="accent1"/>
      </w:tblBorders>
    </w:tblPr>
    <w:tblStylePr w:type="firstRow">
      <w:rPr>
        <w:sz w:val="24"/>
        <w:szCs w:val="24"/>
      </w:rPr>
      <w:tblPr/>
      <w:tcPr>
        <w:tcBorders>
          <w:top w:val="nil"/>
          <w:left w:val="nil"/>
          <w:bottom w:val="single" w:sz="24" w:space="0" w:color="F0AD00" w:themeColor="accent1"/>
          <w:right w:val="nil"/>
          <w:insideH w:val="nil"/>
          <w:insideV w:val="nil"/>
        </w:tcBorders>
        <w:shd w:val="clear" w:color="auto" w:fill="FFFFFF" w:themeFill="background1"/>
      </w:tcPr>
    </w:tblStylePr>
    <w:tblStylePr w:type="lastRow">
      <w:tblPr/>
      <w:tcPr>
        <w:tcBorders>
          <w:top w:val="single" w:sz="8" w:space="0" w:color="F0AD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D00" w:themeColor="accent1"/>
          <w:insideH w:val="nil"/>
          <w:insideV w:val="nil"/>
        </w:tcBorders>
        <w:shd w:val="clear" w:color="auto" w:fill="FFFFFF" w:themeFill="background1"/>
      </w:tcPr>
    </w:tblStylePr>
    <w:tblStylePr w:type="lastCol">
      <w:tblPr/>
      <w:tcPr>
        <w:tcBorders>
          <w:top w:val="nil"/>
          <w:left w:val="single" w:sz="8" w:space="0" w:color="F0AD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BC" w:themeFill="accent1" w:themeFillTint="3F"/>
      </w:tcPr>
    </w:tblStylePr>
    <w:tblStylePr w:type="band1Horz">
      <w:tblPr/>
      <w:tcPr>
        <w:tcBorders>
          <w:top w:val="nil"/>
          <w:bottom w:val="nil"/>
          <w:insideH w:val="nil"/>
          <w:insideV w:val="nil"/>
        </w:tcBorders>
        <w:shd w:val="clear" w:color="auto" w:fill="FFEC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2A3D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B76D" w:themeColor="accent4"/>
        <w:left w:val="single" w:sz="8" w:space="0" w:color="6BB76D" w:themeColor="accent4"/>
        <w:bottom w:val="single" w:sz="8" w:space="0" w:color="6BB76D" w:themeColor="accent4"/>
        <w:right w:val="single" w:sz="8" w:space="0" w:color="6BB76D" w:themeColor="accent4"/>
      </w:tblBorders>
    </w:tblPr>
    <w:tblStylePr w:type="firstRow">
      <w:rPr>
        <w:sz w:val="24"/>
        <w:szCs w:val="24"/>
      </w:rPr>
      <w:tblPr/>
      <w:tcPr>
        <w:tcBorders>
          <w:top w:val="nil"/>
          <w:left w:val="nil"/>
          <w:bottom w:val="single" w:sz="24" w:space="0" w:color="6BB76D" w:themeColor="accent4"/>
          <w:right w:val="nil"/>
          <w:insideH w:val="nil"/>
          <w:insideV w:val="nil"/>
        </w:tcBorders>
        <w:shd w:val="clear" w:color="auto" w:fill="FFFFFF" w:themeFill="background1"/>
      </w:tcPr>
    </w:tblStylePr>
    <w:tblStylePr w:type="lastRow">
      <w:tblPr/>
      <w:tcPr>
        <w:tcBorders>
          <w:top w:val="single" w:sz="8" w:space="0" w:color="6BB7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B76D" w:themeColor="accent4"/>
          <w:insideH w:val="nil"/>
          <w:insideV w:val="nil"/>
        </w:tcBorders>
        <w:shd w:val="clear" w:color="auto" w:fill="FFFFFF" w:themeFill="background1"/>
      </w:tcPr>
    </w:tblStylePr>
    <w:tblStylePr w:type="lastCol">
      <w:tblPr/>
      <w:tcPr>
        <w:tcBorders>
          <w:top w:val="nil"/>
          <w:left w:val="single" w:sz="8" w:space="0" w:color="6BB7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DA" w:themeFill="accent4" w:themeFillTint="3F"/>
      </w:tcPr>
    </w:tblStylePr>
    <w:tblStylePr w:type="band1Horz">
      <w:tblPr/>
      <w:tcPr>
        <w:tcBorders>
          <w:top w:val="nil"/>
          <w:bottom w:val="nil"/>
          <w:insideH w:val="nil"/>
          <w:insideV w:val="nil"/>
        </w:tcBorders>
        <w:shd w:val="clear" w:color="auto" w:fill="DAE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Vurgu6">
    <w:name w:val="Medium Shading 1 Accent 6"/>
    <w:basedOn w:val="NormalTablo"/>
    <w:uiPriority w:val="63"/>
    <w:rsid w:val="002A3D0F"/>
    <w:pPr>
      <w:spacing w:after="0" w:line="240" w:lineRule="auto"/>
    </w:pPr>
    <w:tblPr>
      <w:tblStyleRowBandSize w:val="1"/>
      <w:tblStyleColBandSize w:val="1"/>
      <w:tblBorders>
        <w:top w:val="single" w:sz="8"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single" w:sz="8" w:space="0" w:color="D47575" w:themeColor="accent6" w:themeTint="BF"/>
      </w:tblBorders>
    </w:tblPr>
    <w:tblStylePr w:type="firstRow">
      <w:pPr>
        <w:spacing w:before="0" w:after="0" w:line="240" w:lineRule="auto"/>
      </w:pPr>
      <w:rPr>
        <w:b/>
        <w:bCs/>
        <w:color w:val="FFFFFF" w:themeColor="background1"/>
      </w:rPr>
      <w:tblPr/>
      <w:tcPr>
        <w:tcBorders>
          <w:top w:val="single" w:sz="8"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nil"/>
          <w:insideV w:val="nil"/>
        </w:tcBorders>
        <w:shd w:val="clear" w:color="auto" w:fill="C64847" w:themeFill="accent6"/>
      </w:tcPr>
    </w:tblStylePr>
    <w:tblStylePr w:type="lastRow">
      <w:pPr>
        <w:spacing w:before="0" w:after="0" w:line="240" w:lineRule="auto"/>
      </w:pPr>
      <w:rPr>
        <w:b/>
        <w:bCs/>
      </w:rPr>
      <w:tblPr/>
      <w:tcPr>
        <w:tcBorders>
          <w:top w:val="double" w:sz="6"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D1D1" w:themeFill="accent6" w:themeFillTint="3F"/>
      </w:tcPr>
    </w:tblStylePr>
    <w:tblStylePr w:type="band1Horz">
      <w:tblPr/>
      <w:tcPr>
        <w:tcBorders>
          <w:insideH w:val="nil"/>
          <w:insideV w:val="nil"/>
        </w:tcBorders>
        <w:shd w:val="clear" w:color="auto" w:fill="F1D1D1" w:themeFill="accent6" w:themeFillTint="3F"/>
      </w:tcPr>
    </w:tblStylePr>
    <w:tblStylePr w:type="band2Horz">
      <w:tblPr/>
      <w:tcPr>
        <w:tcBorders>
          <w:insideH w:val="nil"/>
          <w:insideV w:val="nil"/>
        </w:tcBorders>
      </w:tcPr>
    </w:tblStylePr>
  </w:style>
  <w:style w:type="character" w:customStyle="1" w:styleId="baslik">
    <w:name w:val="baslik"/>
    <w:basedOn w:val="VarsaylanParagrafYazTipi"/>
    <w:rsid w:val="00854692"/>
  </w:style>
  <w:style w:type="paragraph" w:styleId="BalonMetni">
    <w:name w:val="Balloon Text"/>
    <w:basedOn w:val="Normal"/>
    <w:link w:val="BalonMetniChar"/>
    <w:uiPriority w:val="99"/>
    <w:semiHidden/>
    <w:unhideWhenUsed/>
    <w:rsid w:val="008546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692"/>
    <w:rPr>
      <w:rFonts w:ascii="Tahoma" w:hAnsi="Tahoma" w:cs="Tahoma"/>
      <w:sz w:val="16"/>
      <w:szCs w:val="16"/>
    </w:rPr>
  </w:style>
  <w:style w:type="paragraph" w:styleId="AralkYok">
    <w:name w:val="No Spacing"/>
    <w:link w:val="AralkYokChar"/>
    <w:uiPriority w:val="1"/>
    <w:qFormat/>
    <w:rsid w:val="003A005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A0059"/>
    <w:rPr>
      <w:rFonts w:eastAsiaTheme="minorEastAsia"/>
      <w:lang w:eastAsia="tr-TR"/>
    </w:rPr>
  </w:style>
  <w:style w:type="paragraph" w:styleId="KonuBal">
    <w:name w:val="Title"/>
    <w:basedOn w:val="Normal"/>
    <w:next w:val="Normal"/>
    <w:link w:val="KonuBalChar"/>
    <w:uiPriority w:val="10"/>
    <w:qFormat/>
    <w:rsid w:val="003A0059"/>
    <w:pPr>
      <w:pBdr>
        <w:bottom w:val="single" w:sz="8" w:space="4" w:color="F0AD00" w:themeColor="accent1"/>
      </w:pBdr>
      <w:spacing w:after="300" w:line="240" w:lineRule="auto"/>
      <w:contextualSpacing/>
    </w:pPr>
    <w:rPr>
      <w:rFonts w:asciiTheme="majorHAnsi" w:eastAsiaTheme="majorEastAsia" w:hAnsiTheme="majorHAnsi" w:cstheme="majorBidi"/>
      <w:color w:val="434959"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3A0059"/>
    <w:rPr>
      <w:rFonts w:asciiTheme="majorHAnsi" w:eastAsiaTheme="majorEastAsia" w:hAnsiTheme="majorHAnsi" w:cstheme="majorBidi"/>
      <w:color w:val="434959" w:themeColor="text2" w:themeShade="BF"/>
      <w:spacing w:val="5"/>
      <w:kern w:val="28"/>
      <w:sz w:val="52"/>
      <w:szCs w:val="52"/>
      <w:lang w:eastAsia="tr-TR"/>
    </w:rPr>
  </w:style>
  <w:style w:type="paragraph" w:styleId="AltKonuBal">
    <w:name w:val="Subtitle"/>
    <w:basedOn w:val="Normal"/>
    <w:next w:val="Normal"/>
    <w:link w:val="AltKonuBalChar"/>
    <w:uiPriority w:val="11"/>
    <w:qFormat/>
    <w:rsid w:val="003A0059"/>
    <w:pPr>
      <w:numPr>
        <w:ilvl w:val="1"/>
      </w:numPr>
    </w:pPr>
    <w:rPr>
      <w:rFonts w:asciiTheme="majorHAnsi" w:eastAsiaTheme="majorEastAsia" w:hAnsiTheme="majorHAnsi" w:cstheme="majorBidi"/>
      <w:i/>
      <w:iCs/>
      <w:color w:val="F0AD00" w:themeColor="accent1"/>
      <w:spacing w:val="15"/>
      <w:sz w:val="24"/>
      <w:szCs w:val="24"/>
      <w:lang w:eastAsia="tr-TR"/>
    </w:rPr>
  </w:style>
  <w:style w:type="character" w:customStyle="1" w:styleId="AltKonuBalChar">
    <w:name w:val="Alt Konu Başlığı Char"/>
    <w:basedOn w:val="VarsaylanParagrafYazTipi"/>
    <w:link w:val="AltKonuBal"/>
    <w:uiPriority w:val="11"/>
    <w:rsid w:val="003A0059"/>
    <w:rPr>
      <w:rFonts w:asciiTheme="majorHAnsi" w:eastAsiaTheme="majorEastAsia" w:hAnsiTheme="majorHAnsi" w:cstheme="majorBidi"/>
      <w:i/>
      <w:iCs/>
      <w:color w:val="F0AD00" w:themeColor="accent1"/>
      <w:spacing w:val="15"/>
      <w:sz w:val="24"/>
      <w:szCs w:val="24"/>
      <w:lang w:eastAsia="tr-TR"/>
    </w:rPr>
  </w:style>
  <w:style w:type="paragraph" w:customStyle="1" w:styleId="Default">
    <w:name w:val="Default"/>
    <w:rsid w:val="004E53E1"/>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1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0.jpg"/></Relationships>
</file>

<file path=word/theme/theme1.xml><?xml version="1.0" encoding="utf-8"?>
<a:theme xmlns:a="http://schemas.openxmlformats.org/drawingml/2006/main" name="Ofis Teması">
  <a:themeElements>
    <a:clrScheme name="Modül">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SORGUN REHBERLİK VE ARAŞTIRMA MERKEZİ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4CB95F-7806-41D4-A471-3C333462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5142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SINIF REHBERLİK PLANLARI</vt:lpstr>
    </vt:vector>
  </TitlesOfParts>
  <Company>Progressive</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SINIF REHBERLİK PLANLARI</dc:title>
  <dc:subject>4.SINIF REHBERLİK PLANI</dc:subject>
  <dc:creator>pc</dc:creator>
  <cp:lastModifiedBy>EXPER</cp:lastModifiedBy>
  <cp:revision>4</cp:revision>
  <cp:lastPrinted>2015-08-10T08:29:00Z</cp:lastPrinted>
  <dcterms:created xsi:type="dcterms:W3CDTF">2016-08-08T08:53:00Z</dcterms:created>
  <dcterms:modified xsi:type="dcterms:W3CDTF">2016-08-10T13:29:00Z</dcterms:modified>
</cp:coreProperties>
</file>